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76C3" w:rsidRDefault="0079681E" w:rsidP="007968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6C3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9A76C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9A76C3">
        <w:rPr>
          <w:rFonts w:ascii="Times New Roman" w:hAnsi="Times New Roman" w:cs="Times New Roman"/>
          <w:sz w:val="24"/>
          <w:szCs w:val="24"/>
        </w:rPr>
        <w:t xml:space="preserve"> технологий на уроках физкультуры</w:t>
      </w:r>
    </w:p>
    <w:p w:rsidR="0079681E" w:rsidRPr="009A76C3" w:rsidRDefault="0079681E" w:rsidP="0079681E">
      <w:pPr>
        <w:jc w:val="right"/>
        <w:rPr>
          <w:rFonts w:ascii="Times New Roman" w:hAnsi="Times New Roman" w:cs="Times New Roman"/>
          <w:sz w:val="24"/>
          <w:szCs w:val="24"/>
        </w:rPr>
      </w:pPr>
      <w:r w:rsidRPr="009A76C3">
        <w:rPr>
          <w:rFonts w:ascii="Times New Roman" w:hAnsi="Times New Roman" w:cs="Times New Roman"/>
          <w:sz w:val="24"/>
          <w:szCs w:val="24"/>
        </w:rPr>
        <w:t>Скрябин Сергей Викторович, учитель физической культуры</w:t>
      </w:r>
    </w:p>
    <w:p w:rsidR="0079681E" w:rsidRPr="009A76C3" w:rsidRDefault="0079681E">
      <w:pPr>
        <w:rPr>
          <w:rFonts w:ascii="Times New Roman" w:hAnsi="Times New Roman" w:cs="Times New Roman"/>
          <w:sz w:val="24"/>
          <w:szCs w:val="24"/>
        </w:rPr>
      </w:pP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технологии – это многие из знакомых большинству педагогов психолого-педагогические приемы, методы, технологии, которые не наносят прямого или косвенного вреда здоровью (Смирнов Н.К.).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6C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Законом “Об образовании” именно здоровье школьников относится к приоритетным направлениям государственной политики в сфере образования.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Вопрос о сохранении здоровья учащихся в школе на сегодняшний день стоит очень остро. Медики отмечают тенденцию к увеличению числа учеников, имеющих различные функциональные отклонения, хронические заболевания. Тем не менее, в учебном плане есть только один предмет, который может в определённой мере компенсировать отрицательное влияние интенсификации учебного процесса: возрастание гиподинамии, снижение двигательной активности учащихся, – это предмет “Физическая культура”.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Поэтому перед каждым учителем физической культуры возникают вопросы: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-Как организовать деятельность школьников на уроке, чтобы дать каждому ученику оптимальную нагрузку с учётом его подготовленности, группы здоровья?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-Как развивать интерес учащихся к урокам физкультуры, потребность в здоровом образе жизни, учитывая появление более сильных интересов в жизни школьников?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-Как сделать привлекательным урок физкультуры для всех детей? Как достичь на уроке оптимального сочетания оздоровительного, тренировочного, образовательного компонентов физкультурной деятельности?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-Как сделать, чтобы предмет “Физическая культура” оказывал на школьников целостное воздействие, стимулируя их сознательное саморазвитие, самосовершенствование, самореализацию.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При решении этих вопросов возникают </w:t>
      </w:r>
      <w:r w:rsidRPr="0079681E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противоречия.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 – учителю физической культуры в процессе своей деятельности необходимо учитывать многофункциональность урока, с другой – повышение требований к его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валеологической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направленности;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6C3">
        <w:rPr>
          <w:rFonts w:ascii="Times New Roman" w:eastAsia="Times New Roman" w:hAnsi="Times New Roman" w:cs="Times New Roman"/>
          <w:sz w:val="24"/>
          <w:szCs w:val="24"/>
        </w:rPr>
        <w:t>с одн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ой стороны, высокий уровень требований к физической подготовленности выпускников, с другой, – снижение интереса к урокам физической культуры.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Поэтому возникает </w:t>
      </w:r>
      <w:r w:rsidRPr="007968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проблема, 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актуальная как для педагогической науки, так и для практики:</w:t>
      </w:r>
      <w:r w:rsidRPr="0079681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как эффективно организовать учебный процесс без ущерба здоровью школьников? Ответить на него можно при условии подхода к организации обучения с позиции трех принципов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валеологии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>: сохранение, укрепление и формирование здоровья.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6C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52290" cy="2391410"/>
            <wp:effectExtent l="19050" t="0" r="0" b="0"/>
            <wp:docPr id="1" name="Рисунок 1" descr="http://urok.1sept.ru/%D1%81%D1%82%D0%B0%D1%82%D1%8C%D0%B8/61483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ok.1sept.ru/%D1%81%D1%82%D0%B0%D1%82%D1%8C%D0%B8/614838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В.И.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Ковалько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пишет, успех работы по реализации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технологий зависит от многих составляющих:</w:t>
      </w:r>
    </w:p>
    <w:p w:rsidR="0079681E" w:rsidRPr="0079681E" w:rsidRDefault="0079681E" w:rsidP="0079681E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активного участия в этом процессе самих учащихся;</w:t>
      </w:r>
    </w:p>
    <w:p w:rsidR="0079681E" w:rsidRPr="0079681E" w:rsidRDefault="0079681E" w:rsidP="0079681E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среды;</w:t>
      </w:r>
    </w:p>
    <w:p w:rsidR="0079681E" w:rsidRPr="0079681E" w:rsidRDefault="0079681E" w:rsidP="0079681E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высокой профессиональной компетентности и грамотности педагогов;</w:t>
      </w:r>
    </w:p>
    <w:p w:rsidR="0079681E" w:rsidRPr="0079681E" w:rsidRDefault="0079681E" w:rsidP="0079681E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планомерной работы с родителями;</w:t>
      </w:r>
    </w:p>
    <w:p w:rsidR="0079681E" w:rsidRPr="0079681E" w:rsidRDefault="0079681E" w:rsidP="0079681E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тесного взаимодействия с социально-культурной сферой.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здоровому образу жизни ребенка на основе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технологий должна стать приоритетным направлением в деятельности каждого образовательного учреждения для детей школьного возраста. Для достижения целей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технологий необходимо учитывать следующие условия:</w:t>
      </w:r>
    </w:p>
    <w:p w:rsidR="0079681E" w:rsidRPr="0079681E" w:rsidRDefault="0079681E" w:rsidP="00796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Первое условие оздоровления это создание на уроках физической культуры гигиенического режима. В мои обязанности входит умение и готовность видеть и определить явные нарушения требований, предъявляемых к гигиеническим условиям проведения урока и, по возможности изменить их в лучшую сторону – самой, с помощью администрации, медицинского работника, классных руководителей</w:t>
      </w:r>
    </w:p>
    <w:p w:rsidR="0079681E" w:rsidRPr="0079681E" w:rsidRDefault="0079681E" w:rsidP="00796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Второе – использование оздоровительных сил природы, которое оказывает существенное влияние на достижение целей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технологий на уроках. Проведение занятий на свежем воздухе способствует активизации биологических процессов, повышают общую работоспособность организма, замедляет процесс утомления и т.д.</w:t>
      </w:r>
    </w:p>
    <w:p w:rsidR="0079681E" w:rsidRPr="0079681E" w:rsidRDefault="0079681E" w:rsidP="007968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Самым важным условием является обеспечение оптимального двигательного режима на уроках физической культуры, который позволяет удовлетворить физиологическую потребность в движении, способствует развитию основных двигательных качеств и поддержанию работоспособности на высоком уровне в течение всего учебного дня, недели и года.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Только комплексное использование этих средств поможет решить задачу оздоровления.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ельзя насильно заставить всех школьников заниматься физической культурой и своим здоровьем, для этого нужны определенные стимулы, мотивы.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создания условий мотивации к занятия</w:t>
      </w:r>
      <w:r w:rsidRPr="009A76C3">
        <w:rPr>
          <w:rFonts w:ascii="Times New Roman" w:eastAsia="Times New Roman" w:hAnsi="Times New Roman" w:cs="Times New Roman"/>
          <w:b/>
          <w:bCs/>
          <w:sz w:val="24"/>
          <w:szCs w:val="24"/>
        </w:rPr>
        <w:t>м физической культурой используется</w:t>
      </w:r>
      <w:r w:rsidRPr="0079681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1. </w:t>
      </w:r>
      <w:proofErr w:type="spellStart"/>
      <w:r w:rsidRPr="0079681E">
        <w:rPr>
          <w:rFonts w:ascii="Times New Roman" w:eastAsia="Times New Roman" w:hAnsi="Times New Roman" w:cs="Times New Roman"/>
          <w:i/>
          <w:iCs/>
          <w:sz w:val="24"/>
          <w:szCs w:val="24"/>
        </w:rPr>
        <w:t>Валеологическое</w:t>
      </w:r>
      <w:proofErr w:type="spellEnd"/>
      <w:r w:rsidRPr="007968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просвещение учащихся и их родителей.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lastRenderedPageBreak/>
        <w:t>На родит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 xml:space="preserve">ельских собраниях </w:t>
      </w:r>
      <w:r w:rsidR="009A76C3">
        <w:rPr>
          <w:rFonts w:ascii="Times New Roman" w:eastAsia="Times New Roman" w:hAnsi="Times New Roman" w:cs="Times New Roman"/>
          <w:sz w:val="24"/>
          <w:szCs w:val="24"/>
        </w:rPr>
        <w:t xml:space="preserve">надо 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>широко освещать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вопросы, связанные с состоянием здоровья, условиями его сохр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>анения и укрепления, рассказывать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о профилактике заболеваний, о необходимос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>ти полноценного питания. Включать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родителей в про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>цесс обсуждения проблем, приводить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статистич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>еские данные</w:t>
      </w:r>
      <w:proofErr w:type="gramStart"/>
      <w:r w:rsidRPr="009A76C3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9A76C3">
        <w:rPr>
          <w:rFonts w:ascii="Times New Roman" w:eastAsia="Times New Roman" w:hAnsi="Times New Roman" w:cs="Times New Roman"/>
          <w:sz w:val="24"/>
          <w:szCs w:val="24"/>
        </w:rPr>
        <w:t>а уроках практиковать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беседы о здоровом образе жизни. При выполнен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>ии различных упражнений объяснять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детям значение каждого из них. С целью более наглядного представления о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 xml:space="preserve"> здоровом образе жизни использовать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компьютерные презентации. Это особенным образом стимулирует познавательную активность учащихся, повышает интерес к теме, способствует усвоению основных правил соблюдения здорового образа жизни.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79681E">
        <w:rPr>
          <w:rFonts w:ascii="Times New Roman" w:eastAsia="Times New Roman" w:hAnsi="Times New Roman" w:cs="Times New Roman"/>
          <w:i/>
          <w:iCs/>
          <w:sz w:val="24"/>
          <w:szCs w:val="24"/>
        </w:rPr>
        <w:t> Основными видами нетрадиционных уроков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 являются сюжетно-ролевые уроки, уроки здоровья. На уроках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 xml:space="preserve"> здоровья детей делят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на группы, в 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группах ослабленных детей следовать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принципам и нормам предоставления детям таких упражнений, которые способствуют снятию 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умственного напряжения, исключать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длительные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 xml:space="preserve"> статические нагрузки. Использовать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физические упражнения, которые направлены не только на физическое развитие детей, но и имеющие лечебно-воспитательный эффект, корригирующие, коррекционные упражнения. Например, ходьба по лестнице, гимнастическим палкам, канату укрепляет и развивает мышцы стопы и предупреждает развитие плоскостопия. Упражнения со скакалкой и обручем содействуют формированию правильной осанки, благотворно действуют на </w:t>
      </w: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сердечно-сосудистую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79681E">
        <w:rPr>
          <w:rFonts w:ascii="Times New Roman" w:eastAsia="Times New Roman" w:hAnsi="Times New Roman" w:cs="Times New Roman"/>
          <w:sz w:val="24"/>
          <w:szCs w:val="24"/>
        </w:rPr>
        <w:t>дыхательную</w:t>
      </w:r>
      <w:proofErr w:type="gram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системы.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i/>
          <w:iCs/>
          <w:sz w:val="24"/>
          <w:szCs w:val="24"/>
        </w:rPr>
        <w:t>3.</w:t>
      </w:r>
      <w:r w:rsidRPr="007968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4C2824" w:rsidRPr="009A76C3">
        <w:rPr>
          <w:rFonts w:ascii="Times New Roman" w:eastAsia="Times New Roman" w:hAnsi="Times New Roman" w:cs="Times New Roman"/>
          <w:i/>
          <w:iCs/>
          <w:sz w:val="24"/>
          <w:szCs w:val="24"/>
        </w:rPr>
        <w:t>Комбинировать</w:t>
      </w:r>
      <w:r w:rsidRPr="007968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игровой, соревновательный и круговой метод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. Применяя тот или иной метод, учитыв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возрастные о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собенности учащихся, не допускать переутомления, направлять их действия и контролировать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нагрузку. С целью полного и точного описания техники упра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жнений для наглядности показывать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действий. 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рименяю методы разбо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ра упражнений, подсказывать, помогать выполнять, но при этом учитывать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физическое развитие и уровень физической подготов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ленности ребёнка. М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етоды убеждения и поощрения оказывают на детей особое воздействие.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Именно на интересе детей к занятиям необходимо строить уроки, тем самым, формируя навыки и умения, обеспечивающие мотивацию на здоровье. На 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уроках стараться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создать такие условия, чтобы у ребенка “появился аппетит” заниматься физической культурой и спортом, чтобы он понял полезность движений для своего здоровья.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Но только лишь на уроках физической культуры мы не сможем решить проблему организации физической активности учащихся, профилактику гиподинамии. И здесь большую роль играют внеклассные формы физкультурно-оздоровительной и спортивно-массовой работы.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гиподинамии во многом зависит и от позиции семьи к данной проблеме. Именно поэтому 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 xml:space="preserve">надо </w:t>
      </w:r>
      <w:proofErr w:type="gramStart"/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 xml:space="preserve">уделять 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большое внимание на привлечение</w:t>
      </w:r>
      <w:proofErr w:type="gram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семей в различные мероприятия внеурочной деятельности. </w:t>
      </w:r>
    </w:p>
    <w:p w:rsidR="0079681E" w:rsidRPr="0079681E" w:rsidRDefault="004C2824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6C3">
        <w:rPr>
          <w:rFonts w:ascii="Times New Roman" w:eastAsia="Times New Roman" w:hAnsi="Times New Roman" w:cs="Times New Roman"/>
          <w:sz w:val="24"/>
          <w:szCs w:val="24"/>
        </w:rPr>
        <w:t xml:space="preserve">Для анализа </w:t>
      </w:r>
      <w:r w:rsidR="0079681E" w:rsidRPr="0079681E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9A76C3">
        <w:rPr>
          <w:rFonts w:ascii="Times New Roman" w:eastAsia="Times New Roman" w:hAnsi="Times New Roman" w:cs="Times New Roman"/>
          <w:sz w:val="24"/>
          <w:szCs w:val="24"/>
        </w:rPr>
        <w:t xml:space="preserve">надо проводить </w:t>
      </w:r>
      <w:r w:rsidR="0079681E" w:rsidRPr="0079681E">
        <w:rPr>
          <w:rFonts w:ascii="Times New Roman" w:eastAsia="Times New Roman" w:hAnsi="Times New Roman" w:cs="Times New Roman"/>
          <w:sz w:val="24"/>
          <w:szCs w:val="24"/>
        </w:rPr>
        <w:t>ежегодный мониторинг состояния физической подготовленности учащихся с целью:</w:t>
      </w:r>
    </w:p>
    <w:p w:rsidR="0079681E" w:rsidRPr="0079681E" w:rsidRDefault="0079681E" w:rsidP="00796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Выявить состояние физической подготовленности и здоровья школьников.</w:t>
      </w:r>
    </w:p>
    <w:p w:rsidR="0079681E" w:rsidRPr="0079681E" w:rsidRDefault="0079681E" w:rsidP="00796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Разработать рекомендации для индивидуальной работы по совершенствованию физической подготовленности учащихся.</w:t>
      </w:r>
    </w:p>
    <w:p w:rsidR="0079681E" w:rsidRPr="0079681E" w:rsidRDefault="0079681E" w:rsidP="007968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результативность работы по физическому воспитанию, сохранению и укреплению здоровья учащихся в школе.</w:t>
      </w:r>
    </w:p>
    <w:p w:rsidR="0079681E" w:rsidRPr="0079681E" w:rsidRDefault="004C2824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6C3">
        <w:rPr>
          <w:rFonts w:ascii="Times New Roman" w:eastAsia="Times New Roman" w:hAnsi="Times New Roman" w:cs="Times New Roman"/>
          <w:sz w:val="24"/>
          <w:szCs w:val="24"/>
        </w:rPr>
        <w:t>Данный мониторинг можно провести</w:t>
      </w:r>
      <w:r w:rsidR="0079681E" w:rsidRPr="0079681E">
        <w:rPr>
          <w:rFonts w:ascii="Times New Roman" w:eastAsia="Times New Roman" w:hAnsi="Times New Roman" w:cs="Times New Roman"/>
          <w:sz w:val="24"/>
          <w:szCs w:val="24"/>
        </w:rPr>
        <w:t xml:space="preserve"> по такой схеме:</w:t>
      </w:r>
    </w:p>
    <w:p w:rsidR="0079681E" w:rsidRPr="0079681E" w:rsidRDefault="0079681E" w:rsidP="0079681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6C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48810" cy="3622675"/>
            <wp:effectExtent l="19050" t="0" r="8890" b="0"/>
            <wp:docPr id="2" name="Рисунок 2" descr="http://urok.1sept.ru/%D1%81%D1%82%D0%B0%D1%82%D1%8C%D0%B8/61483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rok.1sept.ru/%D1%81%D1%82%D0%B0%D1%82%D1%8C%D0%B8/614838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К общепринятым контрольным тестам, п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 xml:space="preserve">редлагаемым программой, добавлять тесты президентских состязаний. 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>Тесты направлены на развитие основных двигательных качеств: гибкость, выносливость, сила, скорость, координационные способности. По данным тестирования выделяются группы учащихся, нуждающиеся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 xml:space="preserve"> в корректировке, с ними проводить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коррекционную работу. Для этого разрабатываю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комплексы упражнений, направленные на развитие отстающих физических качеств.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Результаты тестирования каждого класса 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>надо заносить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в “Паспорт здоровья”</w:t>
      </w:r>
      <w:proofErr w:type="gramStart"/>
      <w:r w:rsidRPr="0079681E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заполняют дневники самоконтроля, в которых очень наглядно видно: наблюдается ли положительная динамика или нет, и над чем стоит поработать особенно. Таким образом, многие учащиеся стараются</w:t>
      </w:r>
      <w:r w:rsidR="004C2824" w:rsidRPr="009A76C3">
        <w:rPr>
          <w:rFonts w:ascii="Times New Roman" w:eastAsia="Times New Roman" w:hAnsi="Times New Roman" w:cs="Times New Roman"/>
          <w:sz w:val="24"/>
          <w:szCs w:val="24"/>
        </w:rPr>
        <w:t xml:space="preserve"> улучшить свои результаты, а учителю</w:t>
      </w:r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остается только подсказать, как это сделать.</w:t>
      </w:r>
    </w:p>
    <w:p w:rsidR="0079681E" w:rsidRPr="0079681E" w:rsidRDefault="004C2824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6C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681E" w:rsidRPr="0079681E">
        <w:rPr>
          <w:rFonts w:ascii="Times New Roman" w:eastAsia="Times New Roman" w:hAnsi="Times New Roman" w:cs="Times New Roman"/>
          <w:sz w:val="24"/>
          <w:szCs w:val="24"/>
        </w:rPr>
        <w:t xml:space="preserve">недрение системы работы по </w:t>
      </w:r>
      <w:proofErr w:type="spellStart"/>
      <w:r w:rsidR="0079681E"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здоровьесберегающим</w:t>
      </w:r>
      <w:proofErr w:type="spellEnd"/>
      <w:r w:rsidR="0079681E" w:rsidRPr="0079681E">
        <w:rPr>
          <w:rFonts w:ascii="Times New Roman" w:eastAsia="Times New Roman" w:hAnsi="Times New Roman" w:cs="Times New Roman"/>
          <w:sz w:val="24"/>
          <w:szCs w:val="24"/>
        </w:rPr>
        <w:t xml:space="preserve"> образ</w:t>
      </w:r>
      <w:r w:rsidR="008B408B" w:rsidRPr="009A76C3">
        <w:rPr>
          <w:rFonts w:ascii="Times New Roman" w:eastAsia="Times New Roman" w:hAnsi="Times New Roman" w:cs="Times New Roman"/>
          <w:sz w:val="24"/>
          <w:szCs w:val="24"/>
        </w:rPr>
        <w:t>овательным технологиям позволит</w:t>
      </w:r>
      <w:r w:rsidR="0079681E" w:rsidRPr="007968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1.Повысить успеваемость по предмету.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2.Повысить динамику роста физической подготовленности учащихся.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3.Повысить интерес учащихся к занятиям физической культурой и мотивацию к соблюдению здорового образа жизни.</w:t>
      </w:r>
    </w:p>
    <w:p w:rsidR="0079681E" w:rsidRPr="0079681E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681E">
        <w:rPr>
          <w:rFonts w:ascii="Times New Roman" w:eastAsia="Times New Roman" w:hAnsi="Times New Roman" w:cs="Times New Roman"/>
          <w:sz w:val="24"/>
          <w:szCs w:val="24"/>
        </w:rPr>
        <w:t>4.Повысить динамику состояния здоровья учащихся</w:t>
      </w:r>
    </w:p>
    <w:p w:rsidR="0079681E" w:rsidRPr="009A76C3" w:rsidRDefault="0079681E" w:rsidP="0079681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681E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9681E">
        <w:rPr>
          <w:rFonts w:ascii="Times New Roman" w:eastAsia="Times New Roman" w:hAnsi="Times New Roman" w:cs="Times New Roman"/>
          <w:sz w:val="24"/>
          <w:szCs w:val="24"/>
        </w:rPr>
        <w:t xml:space="preserve"> технологии, должны, несомненно, использоваться в процессе оздоровления школьников, в частности, на уроках физической культуры.</w:t>
      </w:r>
    </w:p>
    <w:sectPr w:rsidR="0079681E" w:rsidRPr="009A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07C5"/>
    <w:multiLevelType w:val="multilevel"/>
    <w:tmpl w:val="0B66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1407C"/>
    <w:multiLevelType w:val="multilevel"/>
    <w:tmpl w:val="274C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B5664"/>
    <w:multiLevelType w:val="multilevel"/>
    <w:tmpl w:val="1532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9681E"/>
    <w:rsid w:val="004C2824"/>
    <w:rsid w:val="0079681E"/>
    <w:rsid w:val="008B408B"/>
    <w:rsid w:val="009A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2019-10-28T19:08:00Z</dcterms:created>
  <dcterms:modified xsi:type="dcterms:W3CDTF">2019-10-28T19:33:00Z</dcterms:modified>
</cp:coreProperties>
</file>