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2A" w:rsidRPr="0074762A" w:rsidRDefault="0074762A" w:rsidP="0074762A">
      <w:pPr>
        <w:pBdr>
          <w:bottom w:val="single" w:sz="6" w:space="0" w:color="D6DDB9"/>
        </w:pBdr>
        <w:shd w:val="clear" w:color="auto" w:fill="F4F4F4"/>
        <w:spacing w:before="120" w:after="120" w:line="616" w:lineRule="atLeast"/>
        <w:ind w:left="136" w:right="136"/>
        <w:outlineLvl w:val="0"/>
        <w:rPr>
          <w:rFonts w:ascii="Times New Roman" w:eastAsia="Times New Roman" w:hAnsi="Times New Roman" w:cs="Times New Roman"/>
          <w:b/>
          <w:bCs/>
          <w:color w:val="000000" w:themeColor="text1"/>
          <w:kern w:val="36"/>
          <w:sz w:val="32"/>
          <w:szCs w:val="32"/>
          <w:lang w:eastAsia="ru-RU"/>
        </w:rPr>
      </w:pPr>
      <w:r w:rsidRPr="0074762A">
        <w:rPr>
          <w:rFonts w:ascii="Times New Roman" w:eastAsia="Times New Roman" w:hAnsi="Times New Roman" w:cs="Times New Roman"/>
          <w:b/>
          <w:bCs/>
          <w:color w:val="000000" w:themeColor="text1"/>
          <w:kern w:val="36"/>
          <w:sz w:val="32"/>
          <w:szCs w:val="32"/>
          <w:lang w:eastAsia="ru-RU"/>
        </w:rPr>
        <w:t>«АКТИВНЫЕ МЕТОДЫ ОБУЧЕНИЯ, ПРИ РАБОТЕ С УЧАЩИМИСЯ НАЧАЛЬНЫХ КЛАССОВ В УСЛОВИЯХ РЕАЛИЗАЦИИ ФГОС НОО» ИСПОЛЬЗУЕМЫЕ</w:t>
      </w:r>
    </w:p>
    <w:p w:rsidR="0074762A" w:rsidRDefault="0074762A" w:rsidP="0074762A">
      <w:pPr>
        <w:shd w:val="clear" w:color="auto" w:fill="FFFFFF"/>
        <w:spacing w:after="0" w:line="240" w:lineRule="auto"/>
        <w:ind w:firstLine="396"/>
        <w:jc w:val="both"/>
        <w:rPr>
          <w:rFonts w:ascii="Calibri" w:eastAsia="Times New Roman" w:hAnsi="Calibri" w:cs="Arial"/>
          <w:color w:val="000000"/>
          <w:sz w:val="28"/>
          <w:lang w:eastAsia="ru-RU"/>
        </w:rPr>
      </w:pPr>
    </w:p>
    <w:p w:rsidR="0074762A" w:rsidRPr="0074762A" w:rsidRDefault="0074762A" w:rsidP="0074762A">
      <w:pPr>
        <w:shd w:val="clear" w:color="auto" w:fill="FFFFFF"/>
        <w:spacing w:after="0" w:line="240" w:lineRule="auto"/>
        <w:ind w:firstLine="396"/>
        <w:jc w:val="both"/>
        <w:rPr>
          <w:rFonts w:ascii="Arial" w:eastAsia="Times New Roman" w:hAnsi="Arial" w:cs="Arial"/>
          <w:color w:val="000000"/>
          <w:lang w:eastAsia="ru-RU"/>
        </w:rPr>
      </w:pPr>
      <w:r w:rsidRPr="0074762A">
        <w:rPr>
          <w:rFonts w:ascii="Calibri" w:eastAsia="Times New Roman" w:hAnsi="Calibri" w:cs="Arial"/>
          <w:color w:val="000000"/>
          <w:sz w:val="28"/>
          <w:lang w:eastAsia="ru-RU"/>
        </w:rPr>
        <w:t>Изменения, происходящие в мире, вызвали необходимость разработки новых подходов в системе обучения и воспитания, внедрения государственных стандартов второго поколения. Перед учителем поставлены новые цели: формирование универсальных учебных действий и мотивации к обучению. Содержание образования не сильно меняется, существенно изменяется роль учителя, которому необходимо будет выстраивать процесс обучения не только как систему усвоения знаний, умений и навыков, но и как процесс развития личности. Учитель должен не только понимать, чему и как учить, но и организовывать процесс таким образом, чтобы дети задавались вопросами «Чему мне нужно научиться?», «Как мне этому научиться?». Обучение должно быть построено как процесс «открытия» каждым школьником конкретного знания. Из пассивного слушателя ученик должен превратиться в самостоятельную, критически мыслящую личность. Сегодня важно обеспечить общекультурное, личностное и познавательное развитие ребенка.</w:t>
      </w:r>
      <w:r w:rsidRPr="0074762A">
        <w:rPr>
          <w:rFonts w:ascii="Times New Roman" w:eastAsia="Times New Roman" w:hAnsi="Times New Roman" w:cs="Times New Roman"/>
          <w:color w:val="000000"/>
          <w:sz w:val="28"/>
          <w:lang w:eastAsia="ru-RU"/>
        </w:rPr>
        <w:t> Содержание образования обогащается новыми процессуальными умениями, развитием способностей, оперированием информацией, творческим решением проблем науки и рыночной практики с акцентом на индивидуализацию образовательных программ.</w:t>
      </w:r>
    </w:p>
    <w:p w:rsidR="0074762A" w:rsidRPr="0074762A" w:rsidRDefault="0074762A" w:rsidP="0074762A">
      <w:pPr>
        <w:shd w:val="clear" w:color="auto" w:fill="FFFFFF"/>
        <w:spacing w:after="0" w:line="240" w:lineRule="auto"/>
        <w:ind w:firstLine="396"/>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Главная задача каждого преподавателя – не только дать учащимся определённую сумму знаний, но и развить у них интерес к учению, научить учиться. Без хорошо продуманных методов обучения трудно организовать усвоение программного материала.</w:t>
      </w:r>
      <w:r w:rsidRPr="0074762A">
        <w:rPr>
          <w:rFonts w:ascii="Times New Roman" w:eastAsia="Times New Roman" w:hAnsi="Times New Roman" w:cs="Times New Roman"/>
          <w:color w:val="000000"/>
          <w:sz w:val="24"/>
          <w:szCs w:val="24"/>
          <w:lang w:eastAsia="ru-RU"/>
        </w:rPr>
        <w:t> </w:t>
      </w:r>
      <w:r w:rsidRPr="0074762A">
        <w:rPr>
          <w:rFonts w:ascii="Times New Roman" w:eastAsia="Times New Roman" w:hAnsi="Times New Roman" w:cs="Times New Roman"/>
          <w:color w:val="000000"/>
          <w:sz w:val="28"/>
          <w:lang w:eastAsia="ru-RU"/>
        </w:rPr>
        <w:t>Учителю необходимо не только доступно все рассказать и показать, но и научить ученика мыслить, привить ему навыки практических действий. По моему мнению, этому могут способствовать активные формы и методы обучения.</w:t>
      </w:r>
    </w:p>
    <w:p w:rsidR="0074762A" w:rsidRPr="0074762A" w:rsidRDefault="0074762A" w:rsidP="0074762A">
      <w:pPr>
        <w:shd w:val="clear" w:color="auto" w:fill="FFFFFF"/>
        <w:spacing w:after="0" w:line="240" w:lineRule="auto"/>
        <w:ind w:firstLine="396"/>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Актуальность:</w:t>
      </w:r>
      <w:r w:rsidRPr="0074762A">
        <w:rPr>
          <w:rFonts w:ascii="Times New Roman" w:eastAsia="Times New Roman" w:hAnsi="Times New Roman" w:cs="Times New Roman"/>
          <w:color w:val="000000"/>
          <w:sz w:val="28"/>
          <w:lang w:eastAsia="ru-RU"/>
        </w:rPr>
        <w:t xml:space="preserve">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w:t>
      </w:r>
      <w:proofErr w:type="gramStart"/>
      <w:r w:rsidRPr="0074762A">
        <w:rPr>
          <w:rFonts w:ascii="Times New Roman" w:eastAsia="Times New Roman" w:hAnsi="Times New Roman" w:cs="Times New Roman"/>
          <w:color w:val="000000"/>
          <w:sz w:val="28"/>
          <w:lang w:eastAsia="ru-RU"/>
        </w:rPr>
        <w:t>выполнить свою роль</w:t>
      </w:r>
      <w:proofErr w:type="gramEnd"/>
      <w:r w:rsidRPr="0074762A">
        <w:rPr>
          <w:rFonts w:ascii="Times New Roman" w:eastAsia="Times New Roman" w:hAnsi="Times New Roman" w:cs="Times New Roman"/>
          <w:color w:val="000000"/>
          <w:sz w:val="28"/>
          <w:lang w:eastAsia="ru-RU"/>
        </w:rPr>
        <w:t xml:space="preserve">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rsidR="0074762A" w:rsidRPr="0074762A" w:rsidRDefault="0074762A" w:rsidP="0074762A">
      <w:pPr>
        <w:shd w:val="clear" w:color="auto" w:fill="FFFFFF"/>
        <w:spacing w:after="0" w:line="240" w:lineRule="auto"/>
        <w:ind w:firstLine="708"/>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lastRenderedPageBreak/>
        <w:t>Активные методы обучения</w:t>
      </w:r>
      <w:r w:rsidRPr="0074762A">
        <w:rPr>
          <w:rFonts w:ascii="Times New Roman" w:eastAsia="Times New Roman" w:hAnsi="Times New Roman" w:cs="Times New Roman"/>
          <w:color w:val="000000"/>
          <w:sz w:val="28"/>
          <w:lang w:eastAsia="ru-RU"/>
        </w:rPr>
        <w:t> - это методы, которые побуждают учащихся к активной мыслительной и практической деятельности в процессе овладения учебным материалом. </w:t>
      </w:r>
      <w:r w:rsidRPr="0074762A">
        <w:rPr>
          <w:rFonts w:ascii="Times New Roman" w:eastAsia="Times New Roman" w:hAnsi="Times New Roman" w:cs="Times New Roman"/>
          <w:b/>
          <w:bCs/>
          <w:color w:val="000000"/>
          <w:sz w:val="28"/>
          <w:lang w:eastAsia="ru-RU"/>
        </w:rPr>
        <w:t>Активное обучение</w:t>
      </w:r>
      <w:r w:rsidRPr="0074762A">
        <w:rPr>
          <w:rFonts w:ascii="Times New Roman" w:eastAsia="Times New Roman" w:hAnsi="Times New Roman" w:cs="Times New Roman"/>
          <w:color w:val="000000"/>
          <w:sz w:val="28"/>
          <w:lang w:eastAsia="ru-RU"/>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74762A" w:rsidRPr="0074762A" w:rsidRDefault="0074762A" w:rsidP="0074762A">
      <w:pPr>
        <w:shd w:val="clear" w:color="auto" w:fill="FFFFFF"/>
        <w:spacing w:after="0" w:line="240" w:lineRule="auto"/>
        <w:ind w:firstLine="70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74762A" w:rsidRPr="0074762A" w:rsidRDefault="0074762A" w:rsidP="0074762A">
      <w:pPr>
        <w:shd w:val="clear" w:color="auto" w:fill="FFFFFF"/>
        <w:spacing w:after="0" w:line="240" w:lineRule="auto"/>
        <w:ind w:firstLine="70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Появление и развитие активных методов обусловлено тем, что </w:t>
      </w:r>
      <w:r w:rsidRPr="0074762A">
        <w:rPr>
          <w:rFonts w:ascii="Times New Roman" w:eastAsia="Times New Roman" w:hAnsi="Times New Roman" w:cs="Times New Roman"/>
          <w:b/>
          <w:bCs/>
          <w:color w:val="000000"/>
          <w:sz w:val="28"/>
          <w:lang w:eastAsia="ru-RU"/>
        </w:rPr>
        <w:t>перед обучением встали новые задачи:</w:t>
      </w:r>
      <w:r w:rsidRPr="0074762A">
        <w:rPr>
          <w:rFonts w:ascii="Times New Roman" w:eastAsia="Times New Roman" w:hAnsi="Times New Roman" w:cs="Times New Roman"/>
          <w:color w:val="000000"/>
          <w:sz w:val="28"/>
          <w:lang w:eastAsia="ru-RU"/>
        </w:rPr>
        <w:t> не только дать учащимся знания, но и </w:t>
      </w:r>
      <w:r w:rsidRPr="0074762A">
        <w:rPr>
          <w:rFonts w:ascii="Times New Roman" w:eastAsia="Times New Roman" w:hAnsi="Times New Roman" w:cs="Times New Roman"/>
          <w:i/>
          <w:iCs/>
          <w:color w:val="000000"/>
          <w:sz w:val="28"/>
          <w:lang w:eastAsia="ru-RU"/>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74762A">
        <w:rPr>
          <w:rFonts w:ascii="Times New Roman" w:eastAsia="Times New Roman" w:hAnsi="Times New Roman" w:cs="Times New Roman"/>
          <w:color w:val="000000"/>
          <w:sz w:val="28"/>
          <w:lang w:eastAsia="ru-RU"/>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74762A" w:rsidRPr="0074762A" w:rsidRDefault="0074762A" w:rsidP="0074762A">
      <w:pPr>
        <w:shd w:val="clear" w:color="auto" w:fill="FFFFFF"/>
        <w:spacing w:after="0" w:line="240" w:lineRule="auto"/>
        <w:ind w:firstLine="70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74762A" w:rsidRPr="0074762A" w:rsidRDefault="0074762A" w:rsidP="0074762A">
      <w:pPr>
        <w:shd w:val="clear" w:color="auto" w:fill="FFFFFF"/>
        <w:spacing w:after="0" w:line="240" w:lineRule="auto"/>
        <w:ind w:firstLine="70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критический подход к суждениям других, независимость собственных суждений.</w:t>
      </w:r>
    </w:p>
    <w:p w:rsidR="0074762A" w:rsidRPr="0074762A" w:rsidRDefault="0074762A" w:rsidP="0074762A">
      <w:pPr>
        <w:shd w:val="clear" w:color="auto" w:fill="FFFFFF"/>
        <w:spacing w:after="0" w:line="240" w:lineRule="auto"/>
        <w:ind w:firstLine="720"/>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xml:space="preserve">Познавательная активность и познавательная самостоятельность - качества, характеризующие интеллектуальные способности </w:t>
      </w:r>
      <w:proofErr w:type="gramStart"/>
      <w:r w:rsidRPr="0074762A">
        <w:rPr>
          <w:rFonts w:ascii="Times New Roman" w:eastAsia="Times New Roman" w:hAnsi="Times New Roman" w:cs="Times New Roman"/>
          <w:color w:val="000000"/>
          <w:sz w:val="28"/>
          <w:lang w:eastAsia="ru-RU"/>
        </w:rPr>
        <w:t>обучающихся</w:t>
      </w:r>
      <w:proofErr w:type="gramEnd"/>
      <w:r w:rsidRPr="0074762A">
        <w:rPr>
          <w:rFonts w:ascii="Times New Roman" w:eastAsia="Times New Roman" w:hAnsi="Times New Roman" w:cs="Times New Roman"/>
          <w:color w:val="000000"/>
          <w:sz w:val="28"/>
          <w:lang w:eastAsia="ru-RU"/>
        </w:rPr>
        <w:t xml:space="preserve"> к учению. Как и другие способности, они проявляются и развиваются в деятельности.  </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Наиболее эффективными активными методами обучения учащихся начальных классов на уроках являются:</w:t>
      </w:r>
    </w:p>
    <w:p w:rsidR="0074762A" w:rsidRPr="0074762A" w:rsidRDefault="0074762A" w:rsidP="0074762A">
      <w:pPr>
        <w:numPr>
          <w:ilvl w:val="0"/>
          <w:numId w:val="1"/>
        </w:numPr>
        <w:shd w:val="clear" w:color="auto" w:fill="FFFFFF"/>
        <w:spacing w:after="0" w:line="240" w:lineRule="auto"/>
        <w:ind w:firstLine="1800"/>
        <w:jc w:val="both"/>
        <w:rPr>
          <w:rFonts w:ascii="Arial" w:eastAsia="Times New Roman" w:hAnsi="Arial" w:cs="Arial"/>
          <w:color w:val="000000"/>
          <w:lang w:eastAsia="ru-RU"/>
        </w:rPr>
      </w:pPr>
      <w:proofErr w:type="gramStart"/>
      <w:r w:rsidRPr="0074762A">
        <w:rPr>
          <w:rFonts w:ascii="Times New Roman" w:eastAsia="Times New Roman" w:hAnsi="Times New Roman" w:cs="Times New Roman"/>
          <w:b/>
          <w:bCs/>
          <w:color w:val="000000"/>
          <w:sz w:val="28"/>
          <w:lang w:eastAsia="ru-RU"/>
        </w:rPr>
        <w:t>Нетрадиционное начало традиционного урока</w:t>
      </w:r>
      <w:r w:rsidRPr="0074762A">
        <w:rPr>
          <w:rFonts w:ascii="Times New Roman" w:eastAsia="Times New Roman" w:hAnsi="Times New Roman" w:cs="Times New Roman"/>
          <w:color w:val="000000"/>
          <w:sz w:val="28"/>
          <w:lang w:eastAsia="ru-RU"/>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roofErr w:type="gramEnd"/>
    </w:p>
    <w:p w:rsidR="0074762A" w:rsidRPr="0074762A" w:rsidRDefault="0074762A" w:rsidP="0074762A">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Постановка и решение проблемных вопросов, создание проблемных ситуаций.</w:t>
      </w:r>
      <w:r w:rsidRPr="0074762A">
        <w:rPr>
          <w:rFonts w:ascii="Times New Roman" w:eastAsia="Times New Roman" w:hAnsi="Times New Roman" w:cs="Times New Roman"/>
          <w:color w:val="000000"/>
          <w:sz w:val="28"/>
          <w:lang w:eastAsia="ru-RU"/>
        </w:rPr>
        <w:t xml:space="preserve"> Типы проблемных ситуаций, используемых на уроках: ситуация неожиданности; ситуация </w:t>
      </w:r>
      <w:r w:rsidRPr="0074762A">
        <w:rPr>
          <w:rFonts w:ascii="Times New Roman" w:eastAsia="Times New Roman" w:hAnsi="Times New Roman" w:cs="Times New Roman"/>
          <w:color w:val="000000"/>
          <w:sz w:val="28"/>
          <w:lang w:eastAsia="ru-RU"/>
        </w:rPr>
        <w:lastRenderedPageBreak/>
        <w:t>конфликта; ситуация несоответствия; ситуация неопределенности; ситуация предположения; ситуация выбора.</w:t>
      </w:r>
    </w:p>
    <w:p w:rsidR="0074762A" w:rsidRPr="0074762A" w:rsidRDefault="0074762A" w:rsidP="0074762A">
      <w:pPr>
        <w:numPr>
          <w:ilvl w:val="0"/>
          <w:numId w:val="1"/>
        </w:numPr>
        <w:shd w:val="clear" w:color="auto" w:fill="FFFFFF"/>
        <w:spacing w:after="0" w:line="240" w:lineRule="auto"/>
        <w:ind w:firstLine="1800"/>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Организации релаксации и подведения итогов.</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4. </w:t>
      </w:r>
      <w:r w:rsidRPr="0074762A">
        <w:rPr>
          <w:rFonts w:ascii="Times New Roman" w:eastAsia="Times New Roman" w:hAnsi="Times New Roman" w:cs="Times New Roman"/>
          <w:b/>
          <w:bCs/>
          <w:color w:val="000000"/>
          <w:sz w:val="28"/>
          <w:lang w:eastAsia="ru-RU"/>
        </w:rPr>
        <w:t>Презентации учебного материала</w:t>
      </w:r>
      <w:r w:rsidRPr="0074762A">
        <w:rPr>
          <w:rFonts w:ascii="Times New Roman" w:eastAsia="Times New Roman" w:hAnsi="Times New Roman" w:cs="Times New Roman"/>
          <w:color w:val="000000"/>
          <w:sz w:val="28"/>
          <w:lang w:eastAsia="ru-RU"/>
        </w:rPr>
        <w:t> - использование информационных технологий, электронных учебных пособий, интерактивной доски и др.</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5. </w:t>
      </w:r>
      <w:r w:rsidRPr="0074762A">
        <w:rPr>
          <w:rFonts w:ascii="Times New Roman" w:eastAsia="Times New Roman" w:hAnsi="Times New Roman" w:cs="Times New Roman"/>
          <w:b/>
          <w:bCs/>
          <w:color w:val="000000"/>
          <w:sz w:val="28"/>
          <w:lang w:eastAsia="ru-RU"/>
        </w:rPr>
        <w:t>Использование индуктивных и дедуктивных логических схем.</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6. </w:t>
      </w:r>
      <w:r w:rsidRPr="0074762A">
        <w:rPr>
          <w:rFonts w:ascii="Times New Roman" w:eastAsia="Times New Roman" w:hAnsi="Times New Roman" w:cs="Times New Roman"/>
          <w:b/>
          <w:bCs/>
          <w:color w:val="000000"/>
          <w:sz w:val="28"/>
          <w:lang w:eastAsia="ru-RU"/>
        </w:rPr>
        <w:t>Использование форм так называемого интерактивного обучения или их элементов:</w:t>
      </w:r>
      <w:r w:rsidRPr="0074762A">
        <w:rPr>
          <w:rFonts w:ascii="Times New Roman" w:eastAsia="Times New Roman" w:hAnsi="Times New Roman" w:cs="Times New Roman"/>
          <w:color w:val="000000"/>
          <w:sz w:val="28"/>
          <w:lang w:eastAsia="ru-RU"/>
        </w:rPr>
        <w:t> «метода проектов», «мозгового штурма», «дебатов», «интервьюирования различных персонажей».</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7. </w:t>
      </w:r>
      <w:r w:rsidRPr="0074762A">
        <w:rPr>
          <w:rFonts w:ascii="Times New Roman" w:eastAsia="Times New Roman" w:hAnsi="Times New Roman" w:cs="Times New Roman"/>
          <w:b/>
          <w:bCs/>
          <w:color w:val="000000"/>
          <w:sz w:val="28"/>
          <w:lang w:eastAsia="ru-RU"/>
        </w:rPr>
        <w:t>Элементы — «изюминки»</w:t>
      </w:r>
      <w:r w:rsidRPr="0074762A">
        <w:rPr>
          <w:rFonts w:ascii="Times New Roman" w:eastAsia="Times New Roman" w:hAnsi="Times New Roman" w:cs="Times New Roman"/>
          <w:color w:val="000000"/>
          <w:sz w:val="28"/>
          <w:lang w:eastAsia="ru-RU"/>
        </w:rPr>
        <w:t> (обучающий анекдот, интеллектуальная разминка, шаржи, эпиграммы).</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8. Реализация личностно </w:t>
      </w:r>
      <w:r w:rsidRPr="0074762A">
        <w:rPr>
          <w:rFonts w:ascii="Times New Roman" w:eastAsia="Times New Roman" w:hAnsi="Times New Roman" w:cs="Times New Roman"/>
          <w:b/>
          <w:bCs/>
          <w:color w:val="000000"/>
          <w:sz w:val="28"/>
          <w:lang w:eastAsia="ru-RU"/>
        </w:rPr>
        <w:t>ориентированного и индивидуально — дифференцированного</w:t>
      </w:r>
      <w:r w:rsidRPr="0074762A">
        <w:rPr>
          <w:rFonts w:ascii="Times New Roman" w:eastAsia="Times New Roman" w:hAnsi="Times New Roman" w:cs="Times New Roman"/>
          <w:color w:val="000000"/>
          <w:sz w:val="28"/>
          <w:lang w:eastAsia="ru-RU"/>
        </w:rPr>
        <w:t> подхода к учащимся, </w:t>
      </w:r>
      <w:r w:rsidRPr="0074762A">
        <w:rPr>
          <w:rFonts w:ascii="Times New Roman" w:eastAsia="Times New Roman" w:hAnsi="Times New Roman" w:cs="Times New Roman"/>
          <w:b/>
          <w:bCs/>
          <w:color w:val="000000"/>
          <w:sz w:val="28"/>
          <w:lang w:eastAsia="ru-RU"/>
        </w:rPr>
        <w:t>организация групповой деятельности школьников</w:t>
      </w:r>
      <w:r w:rsidRPr="0074762A">
        <w:rPr>
          <w:rFonts w:ascii="Times New Roman" w:eastAsia="Times New Roman" w:hAnsi="Times New Roman" w:cs="Times New Roman"/>
          <w:color w:val="000000"/>
          <w:sz w:val="28"/>
          <w:lang w:eastAsia="ru-RU"/>
        </w:rPr>
        <w:t> (работа в парах, в группах постоянного состава, в группах сменного состава) и </w:t>
      </w:r>
      <w:r w:rsidRPr="0074762A">
        <w:rPr>
          <w:rFonts w:ascii="Times New Roman" w:eastAsia="Times New Roman" w:hAnsi="Times New Roman" w:cs="Times New Roman"/>
          <w:b/>
          <w:bCs/>
          <w:color w:val="000000"/>
          <w:sz w:val="28"/>
          <w:lang w:eastAsia="ru-RU"/>
        </w:rPr>
        <w:t>самостоятельной работы детей</w:t>
      </w:r>
      <w:r w:rsidRPr="0074762A">
        <w:rPr>
          <w:rFonts w:ascii="Times New Roman" w:eastAsia="Times New Roman" w:hAnsi="Times New Roman" w:cs="Times New Roman"/>
          <w:color w:val="000000"/>
          <w:sz w:val="28"/>
          <w:lang w:eastAsia="ru-RU"/>
        </w:rPr>
        <w:t>.</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9. </w:t>
      </w:r>
      <w:r w:rsidRPr="0074762A">
        <w:rPr>
          <w:rFonts w:ascii="Times New Roman" w:eastAsia="Times New Roman" w:hAnsi="Times New Roman" w:cs="Times New Roman"/>
          <w:b/>
          <w:bCs/>
          <w:color w:val="000000"/>
          <w:sz w:val="28"/>
          <w:lang w:eastAsia="ru-RU"/>
        </w:rPr>
        <w:t>Нетрадиционные виды уроков</w:t>
      </w:r>
      <w:r w:rsidRPr="0074762A">
        <w:rPr>
          <w:rFonts w:ascii="Times New Roman" w:eastAsia="Times New Roman" w:hAnsi="Times New Roman" w:cs="Times New Roman"/>
          <w:color w:val="000000"/>
          <w:sz w:val="28"/>
          <w:lang w:eastAsia="ru-RU"/>
        </w:rPr>
        <w:t>: лекции, экскурсии, уроки-сказки, уроки-конференции, уроки-исследования, проектная деятельность и др.</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10. </w:t>
      </w:r>
      <w:r w:rsidRPr="0074762A">
        <w:rPr>
          <w:rFonts w:ascii="Times New Roman" w:eastAsia="Times New Roman" w:hAnsi="Times New Roman" w:cs="Times New Roman"/>
          <w:b/>
          <w:bCs/>
          <w:color w:val="000000"/>
          <w:sz w:val="28"/>
          <w:lang w:eastAsia="ru-RU"/>
        </w:rPr>
        <w:t>Игры, игровые моменты</w:t>
      </w:r>
      <w:r w:rsidRPr="0074762A">
        <w:rPr>
          <w:rFonts w:ascii="Times New Roman" w:eastAsia="Times New Roman" w:hAnsi="Times New Roman" w:cs="Times New Roman"/>
          <w:color w:val="000000"/>
          <w:sz w:val="28"/>
          <w:lang w:eastAsia="ru-RU"/>
        </w:rPr>
        <w:t> (ролевые, имитационные, дидактические).              </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Остановлюсь на некоторых из них подробнее.</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Динамично помогают начать урок такие методы, как </w:t>
      </w:r>
      <w:r w:rsidRPr="0074762A">
        <w:rPr>
          <w:rFonts w:ascii="Times New Roman" w:eastAsia="Times New Roman" w:hAnsi="Times New Roman" w:cs="Times New Roman"/>
          <w:b/>
          <w:bCs/>
          <w:color w:val="000000"/>
          <w:sz w:val="28"/>
          <w:lang w:eastAsia="ru-RU"/>
        </w:rPr>
        <w:t>«Галерея портретов», «Улыбнемся друг другу», «Поздоровайся локтями».</w:t>
      </w:r>
      <w:r w:rsidRPr="0074762A">
        <w:rPr>
          <w:rFonts w:ascii="Times New Roman" w:eastAsia="Times New Roman" w:hAnsi="Times New Roman" w:cs="Times New Roman"/>
          <w:color w:val="000000"/>
          <w:sz w:val="28"/>
          <w:lang w:eastAsia="ru-RU"/>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Очень важным для учителя является включение в урок активных методов выяснения целей, ожиданий, опасений. Такие методы, как </w:t>
      </w:r>
      <w:r w:rsidRPr="0074762A">
        <w:rPr>
          <w:rFonts w:ascii="Times New Roman" w:eastAsia="Times New Roman" w:hAnsi="Times New Roman" w:cs="Times New Roman"/>
          <w:b/>
          <w:bCs/>
          <w:color w:val="000000"/>
          <w:sz w:val="28"/>
          <w:lang w:eastAsia="ru-RU"/>
        </w:rPr>
        <w:t>«Дерево ожиданий», «Поляна снежинок», «Разноцветные листы», «Фруктовый сад», «Ковер идей»</w:t>
      </w:r>
      <w:r w:rsidRPr="0074762A">
        <w:rPr>
          <w:rFonts w:ascii="Times New Roman" w:eastAsia="Times New Roman" w:hAnsi="Times New Roman" w:cs="Times New Roman"/>
          <w:color w:val="000000"/>
          <w:sz w:val="28"/>
          <w:lang w:eastAsia="ru-RU"/>
        </w:rPr>
        <w:t xml:space="preserve">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sidRPr="0074762A">
        <w:rPr>
          <w:rFonts w:ascii="Times New Roman" w:eastAsia="Times New Roman" w:hAnsi="Times New Roman" w:cs="Times New Roman"/>
          <w:color w:val="000000"/>
          <w:sz w:val="28"/>
          <w:lang w:eastAsia="ru-RU"/>
        </w:rPr>
        <w:t>обучающимся</w:t>
      </w:r>
      <w:proofErr w:type="gramEnd"/>
      <w:r w:rsidRPr="0074762A">
        <w:rPr>
          <w:rFonts w:ascii="Times New Roman" w:eastAsia="Times New Roman" w:hAnsi="Times New Roman" w:cs="Times New Roman"/>
          <w:color w:val="000000"/>
          <w:sz w:val="28"/>
          <w:lang w:eastAsia="ru-RU"/>
        </w:rPr>
        <w:t>. Методы заключаются в следующем.</w:t>
      </w:r>
      <w:r w:rsidRPr="0074762A">
        <w:rPr>
          <w:rFonts w:ascii="Times New Roman" w:eastAsia="Times New Roman" w:hAnsi="Times New Roman" w:cs="Times New Roman"/>
          <w:color w:val="000080"/>
          <w:sz w:val="28"/>
          <w:lang w:eastAsia="ru-RU"/>
        </w:rPr>
        <w:t> </w:t>
      </w:r>
      <w:r w:rsidRPr="0074762A">
        <w:rPr>
          <w:rFonts w:ascii="Times New Roman" w:eastAsia="Times New Roman" w:hAnsi="Times New Roman" w:cs="Times New Roman"/>
          <w:color w:val="000000"/>
          <w:sz w:val="28"/>
          <w:lang w:eastAsia="ru-RU"/>
        </w:rPr>
        <w:t>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xml:space="preserve"> В процессе урока учителю регулярно приходится сообщать новый материал </w:t>
      </w:r>
      <w:proofErr w:type="gramStart"/>
      <w:r w:rsidRPr="0074762A">
        <w:rPr>
          <w:rFonts w:ascii="Times New Roman" w:eastAsia="Times New Roman" w:hAnsi="Times New Roman" w:cs="Times New Roman"/>
          <w:color w:val="000000"/>
          <w:sz w:val="28"/>
          <w:lang w:eastAsia="ru-RU"/>
        </w:rPr>
        <w:t>обучающимся</w:t>
      </w:r>
      <w:proofErr w:type="gramEnd"/>
      <w:r w:rsidRPr="0074762A">
        <w:rPr>
          <w:rFonts w:ascii="Times New Roman" w:eastAsia="Times New Roman" w:hAnsi="Times New Roman" w:cs="Times New Roman"/>
          <w:color w:val="000000"/>
          <w:sz w:val="28"/>
          <w:lang w:eastAsia="ru-RU"/>
        </w:rPr>
        <w:t>. Такие методы презентации учебного материала, как</w:t>
      </w:r>
      <w:r w:rsidRPr="0074762A">
        <w:rPr>
          <w:rFonts w:ascii="Times New Roman" w:eastAsia="Times New Roman" w:hAnsi="Times New Roman" w:cs="Times New Roman"/>
          <w:b/>
          <w:bCs/>
          <w:color w:val="000000"/>
          <w:sz w:val="28"/>
          <w:lang w:eastAsia="ru-RU"/>
        </w:rPr>
        <w:t> «Кластер», «</w:t>
      </w:r>
      <w:proofErr w:type="spellStart"/>
      <w:r w:rsidRPr="0074762A">
        <w:rPr>
          <w:rFonts w:ascii="Times New Roman" w:eastAsia="Times New Roman" w:hAnsi="Times New Roman" w:cs="Times New Roman"/>
          <w:b/>
          <w:bCs/>
          <w:color w:val="000000"/>
          <w:sz w:val="28"/>
          <w:lang w:eastAsia="ru-RU"/>
        </w:rPr>
        <w:t>Инфо-угадайка</w:t>
      </w:r>
      <w:proofErr w:type="spellEnd"/>
      <w:r w:rsidRPr="0074762A">
        <w:rPr>
          <w:rFonts w:ascii="Times New Roman" w:eastAsia="Times New Roman" w:hAnsi="Times New Roman" w:cs="Times New Roman"/>
          <w:b/>
          <w:bCs/>
          <w:color w:val="000000"/>
          <w:sz w:val="28"/>
          <w:lang w:eastAsia="ru-RU"/>
        </w:rPr>
        <w:t>» - </w:t>
      </w:r>
      <w:r w:rsidRPr="0074762A">
        <w:rPr>
          <w:rFonts w:ascii="Times New Roman" w:eastAsia="Times New Roman" w:hAnsi="Times New Roman" w:cs="Times New Roman"/>
          <w:color w:val="000000"/>
          <w:sz w:val="28"/>
          <w:lang w:eastAsia="ru-RU"/>
        </w:rPr>
        <w:t>учителем дается</w:t>
      </w:r>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ряд вопросов</w:t>
      </w:r>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 xml:space="preserve">работа в группах. </w:t>
      </w:r>
      <w:proofErr w:type="gramStart"/>
      <w:r w:rsidRPr="0074762A">
        <w:rPr>
          <w:rFonts w:ascii="Times New Roman" w:eastAsia="Times New Roman" w:hAnsi="Times New Roman" w:cs="Times New Roman"/>
          <w:color w:val="000000"/>
          <w:sz w:val="28"/>
          <w:lang w:eastAsia="ru-RU"/>
        </w:rPr>
        <w:t>(Догадайтесь о теме урока.</w:t>
      </w:r>
      <w:proofErr w:type="gramEnd"/>
      <w:r w:rsidRPr="0074762A">
        <w:rPr>
          <w:rFonts w:ascii="Times New Roman" w:eastAsia="Times New Roman" w:hAnsi="Times New Roman" w:cs="Times New Roman"/>
          <w:color w:val="000000"/>
          <w:sz w:val="28"/>
          <w:lang w:eastAsia="ru-RU"/>
        </w:rPr>
        <w:t xml:space="preserve"> </w:t>
      </w:r>
      <w:proofErr w:type="gramStart"/>
      <w:r w:rsidRPr="0074762A">
        <w:rPr>
          <w:rFonts w:ascii="Times New Roman" w:eastAsia="Times New Roman" w:hAnsi="Times New Roman" w:cs="Times New Roman"/>
          <w:color w:val="000000"/>
          <w:sz w:val="28"/>
          <w:lang w:eastAsia="ru-RU"/>
        </w:rPr>
        <w:t>На доске слова: 1 столбик-мышь, дочь, ложь; 2 столбик – шалаш, грач, малыш</w:t>
      </w:r>
      <w:r w:rsidRPr="0074762A">
        <w:rPr>
          <w:rFonts w:ascii="Times New Roman" w:eastAsia="Times New Roman" w:hAnsi="Times New Roman" w:cs="Times New Roman"/>
          <w:b/>
          <w:bCs/>
          <w:color w:val="000000"/>
          <w:sz w:val="28"/>
          <w:lang w:eastAsia="ru-RU"/>
        </w:rPr>
        <w:t>).</w:t>
      </w:r>
      <w:proofErr w:type="gramEnd"/>
      <w:r w:rsidRPr="0074762A">
        <w:rPr>
          <w:rFonts w:ascii="Times New Roman" w:eastAsia="Times New Roman" w:hAnsi="Times New Roman" w:cs="Times New Roman"/>
          <w:b/>
          <w:bCs/>
          <w:color w:val="000000"/>
          <w:sz w:val="28"/>
          <w:lang w:eastAsia="ru-RU"/>
        </w:rPr>
        <w:t xml:space="preserve">  </w:t>
      </w:r>
      <w:proofErr w:type="gramStart"/>
      <w:r w:rsidRPr="0074762A">
        <w:rPr>
          <w:rFonts w:ascii="Times New Roman" w:eastAsia="Times New Roman" w:hAnsi="Times New Roman" w:cs="Times New Roman"/>
          <w:color w:val="000000"/>
          <w:sz w:val="28"/>
          <w:lang w:eastAsia="ru-RU"/>
        </w:rPr>
        <w:t xml:space="preserve">Выберите из карточек №1 нужную и </w:t>
      </w:r>
      <w:r w:rsidRPr="0074762A">
        <w:rPr>
          <w:rFonts w:ascii="Times New Roman" w:eastAsia="Times New Roman" w:hAnsi="Times New Roman" w:cs="Times New Roman"/>
          <w:color w:val="000000"/>
          <w:sz w:val="28"/>
          <w:lang w:eastAsia="ru-RU"/>
        </w:rPr>
        <w:lastRenderedPageBreak/>
        <w:t>прикрепите на доску, проверяем вместе.</w:t>
      </w:r>
      <w:proofErr w:type="gramEnd"/>
      <w:r w:rsidRPr="0074762A">
        <w:rPr>
          <w:rFonts w:ascii="Times New Roman" w:eastAsia="Times New Roman" w:hAnsi="Times New Roman" w:cs="Times New Roman"/>
          <w:color w:val="000000"/>
          <w:sz w:val="28"/>
          <w:lang w:eastAsia="ru-RU"/>
        </w:rPr>
        <w:t xml:space="preserve"> </w:t>
      </w:r>
      <w:proofErr w:type="gramStart"/>
      <w:r w:rsidRPr="0074762A">
        <w:rPr>
          <w:rFonts w:ascii="Times New Roman" w:eastAsia="Times New Roman" w:hAnsi="Times New Roman" w:cs="Times New Roman"/>
          <w:color w:val="000000"/>
          <w:sz w:val="28"/>
          <w:lang w:eastAsia="ru-RU"/>
        </w:rPr>
        <w:t>Выберите из карточек №2 нужную и прикрепите на доску, проверяем вместе.</w:t>
      </w:r>
      <w:proofErr w:type="gramEnd"/>
      <w:r w:rsidRPr="0074762A">
        <w:rPr>
          <w:rFonts w:ascii="Times New Roman" w:eastAsia="Times New Roman" w:hAnsi="Times New Roman" w:cs="Times New Roman"/>
          <w:color w:val="000000"/>
          <w:sz w:val="28"/>
          <w:lang w:eastAsia="ru-RU"/>
        </w:rPr>
        <w:t xml:space="preserve"> Сравните слова каждого столбика. </w:t>
      </w:r>
      <w:proofErr w:type="gramStart"/>
      <w:r w:rsidRPr="0074762A">
        <w:rPr>
          <w:rFonts w:ascii="Times New Roman" w:eastAsia="Times New Roman" w:hAnsi="Times New Roman" w:cs="Times New Roman"/>
          <w:color w:val="000000"/>
          <w:sz w:val="28"/>
          <w:lang w:eastAsia="ru-RU"/>
        </w:rPr>
        <w:t>Выберите из карточек №3 нужную и прикрепите на доску, проверяем вместе.</w:t>
      </w:r>
      <w:proofErr w:type="gramEnd"/>
      <w:r w:rsidRPr="0074762A">
        <w:rPr>
          <w:rFonts w:ascii="Times New Roman" w:eastAsia="Times New Roman" w:hAnsi="Times New Roman" w:cs="Times New Roman"/>
          <w:color w:val="000000"/>
          <w:sz w:val="28"/>
          <w:lang w:eastAsia="ru-RU"/>
        </w:rPr>
        <w:t xml:space="preserve"> Итог</w:t>
      </w:r>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 xml:space="preserve">на доске появляется группа карточек </w:t>
      </w:r>
      <w:proofErr w:type="spellStart"/>
      <w:proofErr w:type="gramStart"/>
      <w:r w:rsidRPr="0074762A">
        <w:rPr>
          <w:rFonts w:ascii="Times New Roman" w:eastAsia="Times New Roman" w:hAnsi="Times New Roman" w:cs="Times New Roman"/>
          <w:color w:val="000000"/>
          <w:sz w:val="28"/>
          <w:lang w:eastAsia="ru-RU"/>
        </w:rPr>
        <w:t>сущ</w:t>
      </w:r>
      <w:proofErr w:type="spellEnd"/>
      <w:proofErr w:type="gramEnd"/>
      <w:r w:rsidRPr="0074762A">
        <w:rPr>
          <w:rFonts w:ascii="Times New Roman" w:eastAsia="Times New Roman" w:hAnsi="Times New Roman" w:cs="Times New Roman"/>
          <w:color w:val="000000"/>
          <w:sz w:val="28"/>
          <w:lang w:eastAsia="ru-RU"/>
        </w:rPr>
        <w:t>, без Ь, с Ь, род.</w:t>
      </w:r>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Формулируем тему.</w:t>
      </w:r>
      <w:r w:rsidRPr="0074762A">
        <w:rPr>
          <w:rFonts w:ascii="Times New Roman" w:eastAsia="Times New Roman" w:hAnsi="Times New Roman" w:cs="Times New Roman"/>
          <w:b/>
          <w:bCs/>
          <w:color w:val="000000"/>
          <w:sz w:val="28"/>
          <w:lang w:eastAsia="ru-RU"/>
        </w:rPr>
        <w:t> </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«Мозговой штурм» - </w:t>
      </w:r>
      <w:r w:rsidRPr="0074762A">
        <w:rPr>
          <w:rFonts w:ascii="Times New Roman" w:eastAsia="Times New Roman" w:hAnsi="Times New Roman" w:cs="Times New Roman"/>
          <w:color w:val="000000"/>
          <w:sz w:val="28"/>
          <w:lang w:eastAsia="ru-RU"/>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sidRPr="0074762A">
        <w:rPr>
          <w:rFonts w:ascii="Times New Roman" w:eastAsia="Times New Roman" w:hAnsi="Times New Roman" w:cs="Times New Roman"/>
          <w:b/>
          <w:bCs/>
          <w:color w:val="000000"/>
          <w:sz w:val="28"/>
          <w:lang w:eastAsia="ru-RU"/>
        </w:rPr>
        <w:t> </w:t>
      </w:r>
    </w:p>
    <w:p w:rsidR="0074762A" w:rsidRPr="0074762A" w:rsidRDefault="0074762A" w:rsidP="0074762A">
      <w:pPr>
        <w:shd w:val="clear" w:color="auto" w:fill="FFFFFF"/>
        <w:spacing w:after="0" w:line="240" w:lineRule="auto"/>
        <w:ind w:right="-4" w:firstLine="708"/>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74762A">
        <w:rPr>
          <w:rFonts w:ascii="Times New Roman" w:eastAsia="Times New Roman" w:hAnsi="Times New Roman" w:cs="Times New Roman"/>
          <w:b/>
          <w:bCs/>
          <w:color w:val="000000"/>
          <w:sz w:val="28"/>
          <w:lang w:eastAsia="ru-RU"/>
        </w:rPr>
        <w:t>«Ульи» - </w:t>
      </w:r>
      <w:r w:rsidRPr="0074762A">
        <w:rPr>
          <w:rFonts w:ascii="Times New Roman" w:eastAsia="Times New Roman" w:hAnsi="Times New Roman" w:cs="Times New Roman"/>
          <w:color w:val="000000"/>
          <w:sz w:val="28"/>
          <w:lang w:eastAsia="ru-RU"/>
        </w:rPr>
        <w:t>обсуждение в группах. Для  проведения дискуссии  и принятия решений – методы </w:t>
      </w:r>
      <w:r w:rsidRPr="0074762A">
        <w:rPr>
          <w:rFonts w:ascii="Times New Roman" w:eastAsia="Times New Roman" w:hAnsi="Times New Roman" w:cs="Times New Roman"/>
          <w:b/>
          <w:bCs/>
          <w:color w:val="000000"/>
          <w:sz w:val="28"/>
          <w:lang w:eastAsia="ru-RU"/>
        </w:rPr>
        <w:t>«</w:t>
      </w:r>
      <w:proofErr w:type="spellStart"/>
      <w:proofErr w:type="gramStart"/>
      <w:r w:rsidRPr="0074762A">
        <w:rPr>
          <w:rFonts w:ascii="Times New Roman" w:eastAsia="Times New Roman" w:hAnsi="Times New Roman" w:cs="Times New Roman"/>
          <w:b/>
          <w:bCs/>
          <w:color w:val="000000"/>
          <w:sz w:val="28"/>
          <w:lang w:eastAsia="ru-RU"/>
        </w:rPr>
        <w:t>C</w:t>
      </w:r>
      <w:proofErr w:type="gramEnd"/>
      <w:r w:rsidRPr="0074762A">
        <w:rPr>
          <w:rFonts w:ascii="Times New Roman" w:eastAsia="Times New Roman" w:hAnsi="Times New Roman" w:cs="Times New Roman"/>
          <w:b/>
          <w:bCs/>
          <w:color w:val="000000"/>
          <w:sz w:val="28"/>
          <w:lang w:eastAsia="ru-RU"/>
        </w:rPr>
        <w:t>ветофор</w:t>
      </w:r>
      <w:proofErr w:type="spellEnd"/>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во время дискуссии  поднимаются карточки согласия - не согласия по цветам светофора</w:t>
      </w:r>
      <w:r w:rsidRPr="0074762A">
        <w:rPr>
          <w:rFonts w:ascii="Times New Roman" w:eastAsia="Times New Roman" w:hAnsi="Times New Roman" w:cs="Times New Roman"/>
          <w:b/>
          <w:bCs/>
          <w:color w:val="000000"/>
          <w:sz w:val="28"/>
          <w:lang w:eastAsia="ru-RU"/>
        </w:rPr>
        <w:t>), «На линии огня» (</w:t>
      </w:r>
      <w:r w:rsidRPr="0074762A">
        <w:rPr>
          <w:rFonts w:ascii="Times New Roman" w:eastAsia="Times New Roman" w:hAnsi="Times New Roman" w:cs="Times New Roman"/>
          <w:color w:val="000000"/>
          <w:sz w:val="28"/>
          <w:lang w:eastAsia="ru-RU"/>
        </w:rPr>
        <w:t xml:space="preserve">каждая команда защищает свой проект 2-3 предложениями. </w:t>
      </w:r>
      <w:proofErr w:type="gramStart"/>
      <w:r w:rsidRPr="0074762A">
        <w:rPr>
          <w:rFonts w:ascii="Times New Roman" w:eastAsia="Times New Roman" w:hAnsi="Times New Roman" w:cs="Times New Roman"/>
          <w:color w:val="000000"/>
          <w:sz w:val="28"/>
          <w:lang w:eastAsia="ru-RU"/>
        </w:rPr>
        <w:t>Затем вопросы других групп, а они - защищаются</w:t>
      </w:r>
      <w:r w:rsidRPr="0074762A">
        <w:rPr>
          <w:rFonts w:ascii="Times New Roman" w:eastAsia="Times New Roman" w:hAnsi="Times New Roman" w:cs="Times New Roman"/>
          <w:b/>
          <w:bCs/>
          <w:color w:val="000000"/>
          <w:sz w:val="28"/>
          <w:lang w:eastAsia="ru-RU"/>
        </w:rPr>
        <w:t>).</w:t>
      </w:r>
      <w:proofErr w:type="gramEnd"/>
      <w:r w:rsidRPr="0074762A">
        <w:rPr>
          <w:rFonts w:ascii="Times New Roman" w:eastAsia="Times New Roman" w:hAnsi="Times New Roman" w:cs="Times New Roman"/>
          <w:b/>
          <w:bCs/>
          <w:color w:val="000000"/>
          <w:sz w:val="28"/>
          <w:lang w:eastAsia="ru-RU"/>
        </w:rPr>
        <w:t> </w:t>
      </w:r>
      <w:r w:rsidRPr="0074762A">
        <w:rPr>
          <w:rFonts w:ascii="Times New Roman" w:eastAsia="Times New Roman" w:hAnsi="Times New Roman" w:cs="Times New Roman"/>
          <w:color w:val="000000"/>
          <w:sz w:val="28"/>
          <w:lang w:eastAsia="ru-RU"/>
        </w:rPr>
        <w:t>Для представления материала самостоятельной работы детей очень интересны такие методы, как </w:t>
      </w:r>
      <w:r w:rsidRPr="0074762A">
        <w:rPr>
          <w:rFonts w:ascii="Times New Roman" w:eastAsia="Times New Roman" w:hAnsi="Times New Roman" w:cs="Times New Roman"/>
          <w:b/>
          <w:bCs/>
          <w:color w:val="000000"/>
          <w:sz w:val="28"/>
          <w:lang w:eastAsia="ru-RU"/>
        </w:rPr>
        <w:t>«</w:t>
      </w:r>
      <w:proofErr w:type="spellStart"/>
      <w:r w:rsidRPr="0074762A">
        <w:rPr>
          <w:rFonts w:ascii="Times New Roman" w:eastAsia="Times New Roman" w:hAnsi="Times New Roman" w:cs="Times New Roman"/>
          <w:b/>
          <w:bCs/>
          <w:color w:val="000000"/>
          <w:sz w:val="28"/>
          <w:lang w:eastAsia="ru-RU"/>
        </w:rPr>
        <w:t>Инфо-карусель</w:t>
      </w:r>
      <w:proofErr w:type="spellEnd"/>
      <w:r w:rsidRPr="0074762A">
        <w:rPr>
          <w:rFonts w:ascii="Times New Roman" w:eastAsia="Times New Roman" w:hAnsi="Times New Roman" w:cs="Times New Roman"/>
          <w:b/>
          <w:bCs/>
          <w:color w:val="000000"/>
          <w:sz w:val="28"/>
          <w:lang w:eastAsia="ru-RU"/>
        </w:rPr>
        <w:t>», «Автобусная остановка», «Творческая мастерская».</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i/>
          <w:iCs/>
          <w:color w:val="000000"/>
          <w:sz w:val="24"/>
          <w:szCs w:val="24"/>
          <w:lang w:eastAsia="ru-RU"/>
        </w:rPr>
        <w:t> </w:t>
      </w:r>
      <w:r w:rsidRPr="0074762A">
        <w:rPr>
          <w:rFonts w:ascii="Times New Roman" w:eastAsia="Times New Roman" w:hAnsi="Times New Roman" w:cs="Times New Roman"/>
          <w:color w:val="000000"/>
          <w:sz w:val="28"/>
          <w:lang w:eastAsia="ru-RU"/>
        </w:rPr>
        <w:t>Метод </w:t>
      </w:r>
      <w:r w:rsidRPr="0074762A">
        <w:rPr>
          <w:rFonts w:ascii="Times New Roman" w:eastAsia="Times New Roman" w:hAnsi="Times New Roman" w:cs="Times New Roman"/>
          <w:b/>
          <w:bCs/>
          <w:color w:val="000000"/>
          <w:sz w:val="28"/>
          <w:lang w:eastAsia="ru-RU"/>
        </w:rPr>
        <w:t>«Творческая мастерская»</w:t>
      </w:r>
      <w:r w:rsidRPr="0074762A">
        <w:rPr>
          <w:rFonts w:ascii="Times New Roman" w:eastAsia="Times New Roman" w:hAnsi="Times New Roman" w:cs="Times New Roman"/>
          <w:color w:val="000000"/>
          <w:sz w:val="28"/>
          <w:lang w:eastAsia="ru-RU"/>
        </w:rPr>
        <w:t xml:space="preserve"> с большим успехом применяется мною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w:t>
      </w:r>
      <w:proofErr w:type="gramStart"/>
      <w:r w:rsidRPr="0074762A">
        <w:rPr>
          <w:rFonts w:ascii="Times New Roman" w:eastAsia="Times New Roman" w:hAnsi="Times New Roman" w:cs="Times New Roman"/>
          <w:color w:val="000000"/>
          <w:sz w:val="28"/>
          <w:lang w:eastAsia="ru-RU"/>
        </w:rPr>
        <w:t>из</w:t>
      </w:r>
      <w:proofErr w:type="gramEnd"/>
      <w:r w:rsidRPr="0074762A">
        <w:rPr>
          <w:rFonts w:ascii="Times New Roman" w:eastAsia="Times New Roman" w:hAnsi="Times New Roman" w:cs="Times New Roman"/>
          <w:color w:val="000000"/>
          <w:sz w:val="28"/>
          <w:lang w:eastAsia="ru-RU"/>
        </w:rPr>
        <w:t xml:space="preserve"> </w:t>
      </w:r>
      <w:proofErr w:type="gramStart"/>
      <w:r w:rsidRPr="0074762A">
        <w:rPr>
          <w:rFonts w:ascii="Times New Roman" w:eastAsia="Times New Roman" w:hAnsi="Times New Roman" w:cs="Times New Roman"/>
          <w:color w:val="000000"/>
          <w:sz w:val="28"/>
          <w:lang w:eastAsia="ru-RU"/>
        </w:rPr>
        <w:t>собранных</w:t>
      </w:r>
      <w:proofErr w:type="gramEnd"/>
      <w:r w:rsidRPr="0074762A">
        <w:rPr>
          <w:rFonts w:ascii="Times New Roman" w:eastAsia="Times New Roman" w:hAnsi="Times New Roman" w:cs="Times New Roman"/>
          <w:color w:val="000000"/>
          <w:sz w:val="28"/>
          <w:lang w:eastAsia="ru-RU"/>
        </w:rPr>
        <w:t xml:space="preserve"> вместе материалов - главная цель этого урока.</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74762A">
        <w:rPr>
          <w:rFonts w:ascii="Times New Roman" w:eastAsia="Times New Roman" w:hAnsi="Times New Roman" w:cs="Times New Roman"/>
          <w:color w:val="000000"/>
          <w:sz w:val="28"/>
          <w:lang w:eastAsia="ru-RU"/>
        </w:rPr>
        <w:t>физминутки</w:t>
      </w:r>
      <w:proofErr w:type="spellEnd"/>
      <w:r w:rsidRPr="0074762A">
        <w:rPr>
          <w:rFonts w:ascii="Times New Roman" w:eastAsia="Times New Roman" w:hAnsi="Times New Roman" w:cs="Times New Roman"/>
          <w:color w:val="000000"/>
          <w:sz w:val="28"/>
          <w:lang w:eastAsia="ru-RU"/>
        </w:rPr>
        <w:t>» позволят сделать это, не выходя из класса.</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lastRenderedPageBreak/>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Завершить урок, внеклассное мероприятие можно, применив такие методы, как </w:t>
      </w:r>
      <w:r w:rsidRPr="0074762A">
        <w:rPr>
          <w:rFonts w:ascii="Times New Roman" w:eastAsia="Times New Roman" w:hAnsi="Times New Roman" w:cs="Times New Roman"/>
          <w:b/>
          <w:bCs/>
          <w:color w:val="000000"/>
          <w:sz w:val="28"/>
          <w:lang w:eastAsia="ru-RU"/>
        </w:rPr>
        <w:t>«Ромашка», Мудрый совет», «Итоговый круг».</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      «Ромашка» </w:t>
      </w:r>
      <w:r w:rsidRPr="0074762A">
        <w:rPr>
          <w:rFonts w:ascii="Times New Roman" w:eastAsia="Times New Roman" w:hAnsi="Times New Roman" w:cs="Times New Roman"/>
          <w:color w:val="000000"/>
          <w:sz w:val="28"/>
          <w:lang w:eastAsia="ru-RU"/>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74762A" w:rsidRPr="0074762A" w:rsidRDefault="0074762A" w:rsidP="0074762A">
      <w:pPr>
        <w:shd w:val="clear" w:color="auto" w:fill="FFFFFF"/>
        <w:spacing w:after="0" w:line="240" w:lineRule="auto"/>
        <w:ind w:left="360"/>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«Мудрый совет» - </w:t>
      </w:r>
      <w:r w:rsidRPr="0074762A">
        <w:rPr>
          <w:rFonts w:ascii="Times New Roman" w:eastAsia="Times New Roman" w:hAnsi="Times New Roman" w:cs="Times New Roman"/>
          <w:color w:val="000000"/>
          <w:sz w:val="28"/>
          <w:lang w:eastAsia="ru-RU"/>
        </w:rPr>
        <w:t>Группа пишет в конце урока «совет» детям, которые:</w:t>
      </w:r>
    </w:p>
    <w:p w:rsidR="0074762A" w:rsidRPr="0074762A" w:rsidRDefault="0074762A" w:rsidP="0074762A">
      <w:pPr>
        <w:shd w:val="clear" w:color="auto" w:fill="FFFFFF"/>
        <w:spacing w:after="0" w:line="240" w:lineRule="auto"/>
        <w:ind w:left="360"/>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еще не совсем поняли тему урока или не изучали тему (младшим). Совет анализируется группой-соседкой.</w:t>
      </w:r>
    </w:p>
    <w:p w:rsidR="0074762A" w:rsidRPr="0074762A" w:rsidRDefault="0074762A" w:rsidP="0074762A">
      <w:pPr>
        <w:shd w:val="clear" w:color="auto" w:fill="FFFFFF"/>
        <w:spacing w:after="0" w:line="240" w:lineRule="auto"/>
        <w:ind w:firstLine="360"/>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 «Итоговый круг» </w:t>
      </w:r>
      <w:r w:rsidRPr="0074762A">
        <w:rPr>
          <w:rFonts w:ascii="Times New Roman" w:eastAsia="Times New Roman" w:hAnsi="Times New Roman" w:cs="Times New Roman"/>
          <w:color w:val="000000"/>
          <w:sz w:val="28"/>
          <w:lang w:eastAsia="ru-RU"/>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rsidR="0074762A" w:rsidRPr="0074762A" w:rsidRDefault="0074762A" w:rsidP="0074762A">
      <w:pPr>
        <w:shd w:val="clear" w:color="auto" w:fill="FFFFFF"/>
        <w:spacing w:after="0" w:line="240" w:lineRule="auto"/>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rsidR="0074762A" w:rsidRPr="0074762A" w:rsidRDefault="0074762A" w:rsidP="0074762A">
      <w:pPr>
        <w:shd w:val="clear" w:color="auto" w:fill="FFFFFF"/>
        <w:spacing w:after="0" w:line="240" w:lineRule="auto"/>
        <w:ind w:right="-4" w:firstLine="70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Как и у каждой методики есть свои плюсы и минусы.</w:t>
      </w:r>
    </w:p>
    <w:p w:rsidR="0074762A" w:rsidRPr="0074762A" w:rsidRDefault="0074762A" w:rsidP="0074762A">
      <w:pPr>
        <w:shd w:val="clear" w:color="auto" w:fill="FFFFFF"/>
        <w:spacing w:after="0" w:line="240" w:lineRule="auto"/>
        <w:ind w:right="-4" w:firstLine="720"/>
        <w:jc w:val="both"/>
        <w:rPr>
          <w:rFonts w:ascii="Arial" w:eastAsia="Times New Roman" w:hAnsi="Arial" w:cs="Arial"/>
          <w:color w:val="000000"/>
          <w:lang w:eastAsia="ru-RU"/>
        </w:rPr>
      </w:pPr>
      <w:r w:rsidRPr="0074762A">
        <w:rPr>
          <w:rFonts w:ascii="Times New Roman" w:eastAsia="Times New Roman" w:hAnsi="Times New Roman" w:cs="Times New Roman"/>
          <w:b/>
          <w:bCs/>
          <w:color w:val="000000"/>
          <w:sz w:val="28"/>
          <w:lang w:eastAsia="ru-RU"/>
        </w:rPr>
        <w:t>+ Активные методы обучения помогают - </w:t>
      </w:r>
      <w:r w:rsidRPr="0074762A">
        <w:rPr>
          <w:rFonts w:ascii="Times New Roman" w:eastAsia="Times New Roman" w:hAnsi="Times New Roman" w:cs="Times New Roman"/>
          <w:color w:val="000000"/>
          <w:sz w:val="28"/>
          <w:lang w:eastAsia="ru-RU"/>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74762A" w:rsidRPr="0074762A" w:rsidRDefault="0074762A" w:rsidP="0074762A">
      <w:pPr>
        <w:shd w:val="clear" w:color="auto" w:fill="FFFFFF"/>
        <w:spacing w:after="0" w:line="240" w:lineRule="auto"/>
        <w:ind w:right="-4"/>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          - Уроки с использованием активных методов обучения интересны не только для учащихся, но и для учителей. </w:t>
      </w:r>
      <w:r w:rsidRPr="0074762A">
        <w:rPr>
          <w:rFonts w:ascii="Times New Roman" w:eastAsia="Times New Roman" w:hAnsi="Times New Roman" w:cs="Times New Roman"/>
          <w:b/>
          <w:bCs/>
          <w:color w:val="000000"/>
          <w:sz w:val="28"/>
          <w:lang w:eastAsia="ru-RU"/>
        </w:rPr>
        <w:t>Дети начальной школы имеют свои особенности, поэтому</w:t>
      </w:r>
      <w:r w:rsidRPr="0074762A">
        <w:rPr>
          <w:rFonts w:ascii="Times New Roman" w:eastAsia="Times New Roman" w:hAnsi="Times New Roman" w:cs="Times New Roman"/>
          <w:color w:val="000000"/>
          <w:sz w:val="28"/>
          <w:lang w:eastAsia="ru-RU"/>
        </w:rPr>
        <w:t> - не могут совладать со своими эмоциями, поэтому на уроках создаётся вполне допустимый рабочий шум при 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74762A" w:rsidRPr="0074762A" w:rsidRDefault="0074762A" w:rsidP="0074762A">
      <w:pPr>
        <w:shd w:val="clear" w:color="auto" w:fill="FFFFFF"/>
        <w:spacing w:after="0" w:line="240" w:lineRule="auto"/>
        <w:ind w:firstLine="568"/>
        <w:jc w:val="both"/>
        <w:rPr>
          <w:rFonts w:ascii="Arial" w:eastAsia="Times New Roman" w:hAnsi="Arial" w:cs="Arial"/>
          <w:color w:val="000000"/>
          <w:lang w:eastAsia="ru-RU"/>
        </w:rPr>
      </w:pPr>
      <w:r w:rsidRPr="0074762A">
        <w:rPr>
          <w:rFonts w:ascii="Times New Roman" w:eastAsia="Times New Roman" w:hAnsi="Times New Roman" w:cs="Times New Roman"/>
          <w:color w:val="000000"/>
          <w:sz w:val="28"/>
          <w:lang w:eastAsia="ru-RU"/>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C32DD6" w:rsidRDefault="00C32DD6"/>
    <w:sectPr w:rsidR="00C32DD6" w:rsidSect="00C32D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37DF8"/>
    <w:multiLevelType w:val="multilevel"/>
    <w:tmpl w:val="A7FA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74762A"/>
    <w:rsid w:val="0074762A"/>
    <w:rsid w:val="00C32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DD6"/>
  </w:style>
  <w:style w:type="paragraph" w:styleId="1">
    <w:name w:val="heading 1"/>
    <w:basedOn w:val="a"/>
    <w:link w:val="10"/>
    <w:uiPriority w:val="9"/>
    <w:qFormat/>
    <w:rsid w:val="00747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74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4762A"/>
  </w:style>
  <w:style w:type="character" w:customStyle="1" w:styleId="c0">
    <w:name w:val="c0"/>
    <w:basedOn w:val="a0"/>
    <w:rsid w:val="0074762A"/>
  </w:style>
  <w:style w:type="character" w:customStyle="1" w:styleId="c7">
    <w:name w:val="c7"/>
    <w:basedOn w:val="a0"/>
    <w:rsid w:val="0074762A"/>
  </w:style>
  <w:style w:type="paragraph" w:customStyle="1" w:styleId="c6">
    <w:name w:val="c6"/>
    <w:basedOn w:val="a"/>
    <w:rsid w:val="007476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476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4762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009941187">
      <w:bodyDiv w:val="1"/>
      <w:marLeft w:val="0"/>
      <w:marRight w:val="0"/>
      <w:marTop w:val="0"/>
      <w:marBottom w:val="0"/>
      <w:divBdr>
        <w:top w:val="none" w:sz="0" w:space="0" w:color="auto"/>
        <w:left w:val="none" w:sz="0" w:space="0" w:color="auto"/>
        <w:bottom w:val="none" w:sz="0" w:space="0" w:color="auto"/>
        <w:right w:val="none" w:sz="0" w:space="0" w:color="auto"/>
      </w:divBdr>
    </w:div>
    <w:div w:id="14113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1934</Words>
  <Characters>11026</Characters>
  <Application>Microsoft Office Word</Application>
  <DocSecurity>0</DocSecurity>
  <Lines>91</Lines>
  <Paragraphs>25</Paragraphs>
  <ScaleCrop>false</ScaleCrop>
  <Company/>
  <LinksUpToDate>false</LinksUpToDate>
  <CharactersWithSpaces>12935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2019-11-19T12:21:00Z</dcterms:created>
  <dcterms:modified xsi:type="dcterms:W3CDTF">2019-11-19T12:22:00Z</dcterms:modified>
</cp:coreProperties>
</file>