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 w:rsidR="003B7CD6">
        <w:rPr>
          <w:rFonts w:ascii="Times New Roman" w:hAnsi="Times New Roman" w:cs="Times New Roman"/>
          <w:sz w:val="28"/>
          <w:szCs w:val="28"/>
        </w:rPr>
        <w:t xml:space="preserve"> </w:t>
      </w:r>
      <w:r w:rsidRPr="00F873D4">
        <w:rPr>
          <w:rFonts w:ascii="Times New Roman" w:hAnsi="Times New Roman" w:cs="Times New Roman"/>
          <w:b/>
          <w:bCs/>
          <w:sz w:val="28"/>
          <w:szCs w:val="28"/>
        </w:rPr>
        <w:t>по использованию ЭОР в образовательном процессе дошкольников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В настоящее время в нашей стране реализуется стратегия развития </w:t>
      </w:r>
      <w:bookmarkStart w:id="0" w:name="_GoBack"/>
      <w:r w:rsidRPr="00F873D4">
        <w:rPr>
          <w:rFonts w:ascii="Times New Roman" w:hAnsi="Times New Roman" w:cs="Times New Roman"/>
          <w:sz w:val="28"/>
          <w:szCs w:val="28"/>
        </w:rPr>
        <w:t>информационного общества. Поэтому использование ИКТ (информационно-</w:t>
      </w:r>
      <w:bookmarkEnd w:id="0"/>
      <w:r w:rsidRPr="00F873D4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технологий) является одним из приоритетов образования. Под ИКТ подразумевается использование компьютера, Интернета, телевизора, видео, DVD, CD, мультимедиа, аудиовизуального оборудования, то есть всего того, что предоставляет широкие возможности для коммуникации.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Информатизация системы образования предъявляет новые требования к педагогу и его профессиональной компетентности. Педагог должен не только уметь пользоваться компьютером и современным мультимедийным оборудованием, но и создавать свои образовательные ресурсы, широко их использовать в педагогической деятельности.</w:t>
      </w:r>
      <w:r w:rsidRPr="00F873D4">
        <w:rPr>
          <w:rFonts w:ascii="Times New Roman" w:hAnsi="Times New Roman" w:cs="Times New Roman"/>
          <w:sz w:val="28"/>
          <w:szCs w:val="28"/>
        </w:rPr>
        <w:br/>
        <w:t xml:space="preserve">Для того чтобы воспитать физически развитого, любознательного, активного, эмоционально отзывчивого, овладевшего средствами общения и способами взаимодействия с взрослыми и сверстниками ребенка, необходимы подготовленные педагогические кадры, способные сочетать традиционные методы обучения и современные информационные технологии.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Воспитатели должны идти в ногу со временем, стать для ребенка проводником в мир новых технологий. Обязаны обеспечить полноценный переход детей на следующий уровень системы непрерывного образования, дать возможность стать участниками единого образовательного пространства РФ. В связи с этим, применение мультимедийных технологий в образовательном процессе в дошкольном образовательном учреждении – это одна из актуальных проблем в отечественной дошкольной педагогике.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b/>
          <w:bCs/>
          <w:sz w:val="28"/>
          <w:szCs w:val="28"/>
        </w:rPr>
        <w:t xml:space="preserve">Можно выделить следующие преимущества ИКТ для дошкольников: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фактор привлекательности: движение, звук, цвет способствует передаче информации в понятной и привлекательной форме;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новизна работы вызывает повышенный интерес и усиливает мотивацию учения;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повышается уровень познавательных возможностей;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реализуется индивидуальное обучение;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практическая манипуляция облегчает процесс познания и запоминания;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компьютер выступает как средство самостоятельной деятельности ребенка.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эффективная форма организации работы с компьютером в детском саду – проведение занятий с применением презентаций.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По сравнению с традиционными формами обучения дошкольников, мультимедийный способ подачи информации обладает рядом преимуществ: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предъявление информации на экране компьютера в игровой форме вызывает у детей стремление к деятельности с ним;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компьютер несёт в себе образный тип информации, понятный дошкольникам, которые пока не умеют читать и писать; движения, звук, мультипликация надолго удерживают внимание ребёнка;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проблемные задачи и поощрение ребёнка при их правильном решении самим компьютером (сказочными героями) являются стимулом познавательной активности детей;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компьютер позволяет моделировать такие ситуации, которые нельзя увидеть в повседневной жизни (полёт спутника, рост растений, другие необычные эффекты).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В настоящее время выбор компьютерных игровых средств для дошкольников достаточно широк. Чаще всего педагоги используют в основном развивающие, реже обучающие и диагностические игры. Среди них: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на развитие математических представлений: «Баба Яга учится считать», «Остров Арифметики», «</w:t>
      </w:r>
      <w:proofErr w:type="spellStart"/>
      <w:r w:rsidRPr="00F873D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F873D4">
        <w:rPr>
          <w:rFonts w:ascii="Times New Roman" w:hAnsi="Times New Roman" w:cs="Times New Roman"/>
          <w:sz w:val="28"/>
          <w:szCs w:val="28"/>
        </w:rPr>
        <w:t xml:space="preserve">. Математика для малышей»;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на развитие фонематического слуха и обучения чтению: «Баба Яга учится читать», «Букварь», «Уроки тетушки Совы»;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для музыкального развития: «Щелкунчик. Играем с музыкой Чайковского», «Давай сочинять музыку»;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на развитие основных психических процессов: «Звериный альбом», «Снежная королева», «Русалочка», «Спасем планету от мусора», «От планеты до кометы», «Маленький искатель»;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для художественно-творческого развития: «Мышка </w:t>
      </w:r>
      <w:proofErr w:type="spellStart"/>
      <w:r w:rsidRPr="00F873D4">
        <w:rPr>
          <w:rFonts w:ascii="Times New Roman" w:hAnsi="Times New Roman" w:cs="Times New Roman"/>
          <w:sz w:val="28"/>
          <w:szCs w:val="28"/>
        </w:rPr>
        <w:t>Мия</w:t>
      </w:r>
      <w:proofErr w:type="spellEnd"/>
      <w:r w:rsidRPr="00F873D4">
        <w:rPr>
          <w:rFonts w:ascii="Times New Roman" w:hAnsi="Times New Roman" w:cs="Times New Roman"/>
          <w:sz w:val="28"/>
          <w:szCs w:val="28"/>
        </w:rPr>
        <w:t xml:space="preserve">. Юный дизайнер», «Учимся рисовать», «Волшебные превращения», «Волшебный сундучок»;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обучающие игры: «Форма. Секреты живописи для маленьких художников», «Мир информатики».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Большинство из этих игр могут использоваться лишь с целью развития психических процессов: внимания, памяти, мышления. Поэтому разработка воспитателями своих ЭОР, направленных непосредственно на решение программных задач, является необходимостью.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lastRenderedPageBreak/>
        <w:t xml:space="preserve">При создании ЭОР в приложении </w:t>
      </w:r>
      <w:proofErr w:type="spellStart"/>
      <w:r w:rsidRPr="00F873D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873D4">
        <w:rPr>
          <w:rFonts w:ascii="Times New Roman" w:hAnsi="Times New Roman" w:cs="Times New Roman"/>
          <w:b/>
          <w:bCs/>
          <w:sz w:val="28"/>
          <w:szCs w:val="28"/>
        </w:rPr>
        <w:t>, должны учитываться следующие рекомендации к оформлению: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1. Цветовая гамма должна состоять не более чем из двух-трех цветов.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2. Черный цвет фона имеет негативный (мрачный) подтекст, для детей не приемлем.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3. На полосе не должно быть больше семи значимых объектов, так как человек не в состоянии запомнить за один раз более семи пунктов чего-либо.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4. Крупные объекты в составе любой композиции смотрятся плохо. Аршинные буквы в заголовках, кнопки навигации высотой в 40 пикселей, верстка в одну колонку шириной в 600 точек, — все это придает дизайну непрофессиональный вид.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5. Презентация предполагает сочетание информации различных типов: текста, графических изображений, музыкальных и звуковых эффектов, анимации и видеофрагментов. Оформление каждого из перечисленных типов информации также подчиняется определенным правилам. Так, например, для текстовой информации важен выбор шрифта. Для графической информации многое зависит от яркости и насыщенности цвета. Необходимо тщательно продумывать их взаимное расположение на слайде для лучшего восприятия.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6. Цвет графических изображений не должен резко контрастировать с общим стилевым оформлением слайда.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7. Если графическое изображение используется в качестве фона, то текст на этом фоне должен быть хорошо читаем.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8. 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9. Звуковое сопровождение должно отражать суть или подчеркивать особенность темы слайда; необходимо выбрать оптимальную громкость, чтобы звук был слышен всем слушателям, но не был оглушительным; если это фоновая музыка, то она не должна отвлекать внимание и заглушать основные слова.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Таким образом, ЭОР должны быть: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игрового, познавательно-развивающего характера,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хорошо оформленные графически,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с хорошим звуковым оформлением,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с достаточно простым сюжетом,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lastRenderedPageBreak/>
        <w:t xml:space="preserve">- с простым игровым процессом и управлением,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небольшими по длительности.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Все эти рекомендации позволят воспитателю создать «правильные» собственные ЭОР для образовательного процесса.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F873D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873D4">
        <w:rPr>
          <w:rFonts w:ascii="Times New Roman" w:hAnsi="Times New Roman" w:cs="Times New Roman"/>
          <w:sz w:val="28"/>
          <w:szCs w:val="28"/>
        </w:rPr>
        <w:t xml:space="preserve">– это удобный и эффектный способ представления информации, сочетающий в себе динамику, звук и изображение, то есть те факторы, которые наиболее долго удерживают внимание ребенка. Одновременное воздействие на два важнейших органа восприятия (слух и зрение) позволяют достичь гораздо большего эффекта, чем при традиционном предложении учебного материала. Показ презентации можно сравнить с показом красивой детской книги, где на всех страницах большая яркая картинка с подписью.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Планируя занятие с применением ЭОР, необходимо соблюдать следующие дидактические требования: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определять цель применения ресурса в образовательном процессе;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определить время и место использования;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учитывать специфику учебного материала;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ориентироваться на возрастные особенности группы детей;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отбирать текстовый материал так, чтобы не допустить перегруженности (он должен быть научным, доступным для понимания детьми, лаконичным и выразительным);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продумать композиционные решения отдельных слайдов;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следить, чтобы слайды не были перегружены лишними деталями.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игровые компьютерные задания должны быть незначительными по времени.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Нельзя использовать мультимедийные технологии на каждом занятии, так как при подготовке и организации таких занятий от педагога, а также от детей, требуется больше интеллектуальных и эмоциональных усилий, чем при обычной подготовке. Кроме того, при частом использовании ИКТ у детей теряется особый интерес к таким занятиям.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Важно так же соблюдать условия для сбережения здоровья ребенка: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• Детям пяти - семилетнего возраста можно "общаться" с компьютером не более 10-15 минут в день 3-4 раза в неделю.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• Желательно, чтобы монитор был жидкокристаллическим или плазменным.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lastRenderedPageBreak/>
        <w:t xml:space="preserve">• Нужно включать в занятия игры, направленные на профилактику нарушений зрения и отработку зрительно-пространственных отношений.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• Регулярно проводить гимнастику для глаз: во время работы необходимо периодически переводить взгляд ребенка с монитора каждые 1,5 - 2 минуты на несколько секунд, так же важна и смена деятельности во время занятия.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• Для проведения фронтальных занятий возможно использование мультимедийного проектора, расстояние от экрана до стульев на которых сидят дети должно составлять 2 - 2,5 метра.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Презентации можно использовать </w:t>
      </w:r>
      <w:proofErr w:type="gramStart"/>
      <w:r w:rsidRPr="00F873D4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F873D4">
        <w:rPr>
          <w:rFonts w:ascii="Times New Roman" w:hAnsi="Times New Roman" w:cs="Times New Roman"/>
          <w:sz w:val="28"/>
          <w:szCs w:val="28"/>
        </w:rPr>
        <w:t xml:space="preserve"> НОД и в самостоятельной деятельности детей для создания сюрпризных моментов, иллюстрации рассказов и сказок, музыкального сопровождения действий и движений, демонстрации явлений и объектов, недоступных наблюдению в реальной жизни.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Использование ЭОР в индивидуальной работе с детьми позволяет повторить пройденный материал с теми, кто его пропустил или не запомнил. Ситуация успеха, создаваемая в результате решения задач, позволяет застенчивым детям приобретать большую уверенность, побуждает поделиться впечатлениями.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Практика показывает, что при условии систематического использования ИКТ в сочетании с традиционными методами обучения, эффективность работы по организации образовательной деятельности с детьми раннего возраста значительно повышается: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дети лучше воспринимают изучаемый материал за счет того, что презентация несет в себе образный тип информации, понятный дошкольникам, не умеющим читать и писать;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у воспитанников повышается мотивация к работе на занятии за счет мультимедийных эффектов (движения, звук, мультипликация надолго удерживают внимание и интерес детей);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- изображения и видеофрагменты позволяют показать те моменты из окружающего мира, наблюдение за которыми вызывает затруднения;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- интерактивная форма дидактических игр развивает навыки взаимодействия с компьютером.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Информационные технологии в образовании дают возможность качественно обновить </w:t>
      </w:r>
      <w:proofErr w:type="spellStart"/>
      <w:r w:rsidRPr="00F873D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873D4">
        <w:rPr>
          <w:rFonts w:ascii="Times New Roman" w:hAnsi="Times New Roman" w:cs="Times New Roman"/>
          <w:sz w:val="28"/>
          <w:szCs w:val="28"/>
        </w:rPr>
        <w:t xml:space="preserve">-образовательный процесс в ДОУ, повысить его эффективность, существенно обогатить образовательную среду, позволяют сделать процесс обучения и развития ребёнка достаточно эффективным, открывают новые возможности образования не только для самого ребёнка, но </w:t>
      </w:r>
      <w:r w:rsidRPr="00F873D4">
        <w:rPr>
          <w:rFonts w:ascii="Times New Roman" w:hAnsi="Times New Roman" w:cs="Times New Roman"/>
          <w:sz w:val="28"/>
          <w:szCs w:val="28"/>
        </w:rPr>
        <w:lastRenderedPageBreak/>
        <w:t xml:space="preserve">и для педагога. Однако, каким бы положительным, огромным потенциалом не обладали информационные технологии, заменить живого общения педагога с ребёнком они не могут и не должны.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Использованные источники: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873D4">
        <w:rPr>
          <w:rFonts w:ascii="Times New Roman" w:hAnsi="Times New Roman" w:cs="Times New Roman"/>
          <w:sz w:val="28"/>
          <w:szCs w:val="28"/>
        </w:rPr>
        <w:t>Безека</w:t>
      </w:r>
      <w:proofErr w:type="spellEnd"/>
      <w:r w:rsidRPr="00F873D4">
        <w:rPr>
          <w:rFonts w:ascii="Times New Roman" w:hAnsi="Times New Roman" w:cs="Times New Roman"/>
          <w:sz w:val="28"/>
          <w:szCs w:val="28"/>
        </w:rPr>
        <w:t xml:space="preserve"> С. В. </w:t>
      </w:r>
      <w:proofErr w:type="spellStart"/>
      <w:r w:rsidRPr="00F873D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873D4">
        <w:rPr>
          <w:rFonts w:ascii="Times New Roman" w:hAnsi="Times New Roman" w:cs="Times New Roman"/>
          <w:sz w:val="28"/>
          <w:szCs w:val="28"/>
        </w:rPr>
        <w:t xml:space="preserve"> 2007. Как создать красочную и информативную презентацию. Создание презентаций в </w:t>
      </w:r>
      <w:proofErr w:type="spellStart"/>
      <w:r w:rsidRPr="00F873D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873D4">
        <w:rPr>
          <w:rFonts w:ascii="Times New Roman" w:hAnsi="Times New Roman" w:cs="Times New Roman"/>
          <w:sz w:val="28"/>
          <w:szCs w:val="28"/>
        </w:rPr>
        <w:t xml:space="preserve"> 2007. – Владимир, 2008.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873D4">
        <w:rPr>
          <w:rFonts w:ascii="Times New Roman" w:hAnsi="Times New Roman" w:cs="Times New Roman"/>
          <w:sz w:val="28"/>
          <w:szCs w:val="28"/>
        </w:rPr>
        <w:t>Вренёва</w:t>
      </w:r>
      <w:proofErr w:type="spellEnd"/>
      <w:r w:rsidRPr="00F873D4">
        <w:rPr>
          <w:rFonts w:ascii="Times New Roman" w:hAnsi="Times New Roman" w:cs="Times New Roman"/>
          <w:sz w:val="28"/>
          <w:szCs w:val="28"/>
        </w:rPr>
        <w:t xml:space="preserve"> Е. Мультимедийные технологии //Дошкольное воспитание. - № 12. - 2010.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3. http://nsportal.ru/blog/nachalnaya-shkola/interaktivnye-formy-organizatsii-uchebnogo-protsessa – Интерактивные формы организации учебного процесса.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 xml:space="preserve">4. http://mamochki-detishki.ru/interaktivnye-igry-dlya-doshkolnikov/ – Интерактивные игры для дошкольников. </w:t>
      </w:r>
    </w:p>
    <w:p w:rsidR="00F873D4" w:rsidRPr="00F873D4" w:rsidRDefault="00F873D4" w:rsidP="00F873D4">
      <w:pPr>
        <w:rPr>
          <w:rFonts w:ascii="Times New Roman" w:hAnsi="Times New Roman" w:cs="Times New Roman"/>
          <w:sz w:val="28"/>
          <w:szCs w:val="28"/>
        </w:rPr>
      </w:pPr>
      <w:r w:rsidRPr="00F873D4">
        <w:rPr>
          <w:rFonts w:ascii="Times New Roman" w:hAnsi="Times New Roman" w:cs="Times New Roman"/>
          <w:sz w:val="28"/>
          <w:szCs w:val="28"/>
        </w:rPr>
        <w:t>5. http://doshkolnik.ru/ikt-deti/7725-ikt-dou.html</w:t>
      </w:r>
    </w:p>
    <w:p w:rsidR="006D08F5" w:rsidRPr="00F873D4" w:rsidRDefault="006D08F5">
      <w:pPr>
        <w:rPr>
          <w:rFonts w:ascii="Times New Roman" w:hAnsi="Times New Roman" w:cs="Times New Roman"/>
          <w:sz w:val="28"/>
          <w:szCs w:val="28"/>
        </w:rPr>
      </w:pPr>
    </w:p>
    <w:sectPr w:rsidR="006D08F5" w:rsidRPr="00F8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D4"/>
    <w:rsid w:val="003B7CD6"/>
    <w:rsid w:val="006D08F5"/>
    <w:rsid w:val="00C032D5"/>
    <w:rsid w:val="00F8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08500-55A8-4980-A21F-E96E82E8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2019-05-23T11:22:00Z</dcterms:created>
  <dcterms:modified xsi:type="dcterms:W3CDTF">2019-12-04T11:05:00Z</dcterms:modified>
</cp:coreProperties>
</file>